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363C4" w14:textId="77777777" w:rsidR="00024318" w:rsidRDefault="00024318" w:rsidP="00024318">
      <w:pPr>
        <w:pStyle w:val="Szvegtrzs"/>
        <w:kinsoku w:val="0"/>
        <w:overflowPunct w:val="0"/>
        <w:spacing w:before="118"/>
        <w:jc w:val="center"/>
        <w:rPr>
          <w:rFonts w:ascii="Arial" w:hAnsi="Arial" w:cs="Arial"/>
          <w:b/>
          <w:bCs/>
          <w:sz w:val="32"/>
          <w:szCs w:val="32"/>
        </w:rPr>
      </w:pPr>
      <w:r w:rsidRPr="00024318">
        <w:rPr>
          <w:rFonts w:ascii="Arial" w:hAnsi="Arial" w:cs="Arial"/>
          <w:b/>
          <w:bCs/>
          <w:sz w:val="32"/>
          <w:szCs w:val="32"/>
        </w:rPr>
        <w:t>Műszaki Specifikáció</w:t>
      </w:r>
    </w:p>
    <w:p w14:paraId="672A6659" w14:textId="77777777" w:rsidR="00024318" w:rsidRPr="00024318" w:rsidRDefault="00024318" w:rsidP="00024318">
      <w:pPr>
        <w:pStyle w:val="Szvegtrzs"/>
        <w:kinsoku w:val="0"/>
        <w:overflowPunct w:val="0"/>
        <w:spacing w:before="118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353801" w14:textId="77777777" w:rsidR="00024318" w:rsidRPr="00DD741A" w:rsidRDefault="00024318" w:rsidP="00024318">
      <w:pPr>
        <w:pStyle w:val="Listaszerbekezds"/>
        <w:numPr>
          <w:ilvl w:val="0"/>
          <w:numId w:val="8"/>
        </w:numPr>
        <w:tabs>
          <w:tab w:val="left" w:pos="330"/>
        </w:tabs>
        <w:kinsoku w:val="0"/>
        <w:overflowPunct w:val="0"/>
        <w:spacing w:before="121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Szolgáltatás</w:t>
      </w:r>
      <w:r w:rsidRPr="00DD741A">
        <w:rPr>
          <w:rFonts w:ascii="Arial" w:hAnsi="Arial" w:cs="Arial"/>
          <w:b/>
          <w:bCs/>
          <w:spacing w:val="-4"/>
          <w:sz w:val="22"/>
          <w:szCs w:val="22"/>
        </w:rPr>
        <w:t xml:space="preserve"> </w:t>
      </w:r>
      <w:r w:rsidRPr="00DD741A">
        <w:rPr>
          <w:rFonts w:ascii="Arial" w:hAnsi="Arial" w:cs="Arial"/>
          <w:b/>
          <w:bCs/>
          <w:sz w:val="22"/>
          <w:szCs w:val="22"/>
        </w:rPr>
        <w:t>megnevezése</w:t>
      </w:r>
    </w:p>
    <w:p w14:paraId="240330E5" w14:textId="77777777" w:rsidR="00E43123" w:rsidRPr="00DD741A" w:rsidRDefault="00E43123" w:rsidP="00024318">
      <w:pPr>
        <w:pStyle w:val="Szvegtrzs"/>
        <w:kinsoku w:val="0"/>
        <w:overflowPunct w:val="0"/>
        <w:spacing w:before="120"/>
        <w:ind w:left="118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Pr="00E43123">
        <w:rPr>
          <w:rFonts w:ascii="Arial" w:hAnsi="Arial" w:cs="Arial"/>
        </w:rPr>
        <w:t>ázelosztó hálózatok és tar</w:t>
      </w:r>
      <w:r>
        <w:rPr>
          <w:rFonts w:ascii="Arial" w:hAnsi="Arial" w:cs="Arial"/>
        </w:rPr>
        <w:t>t</w:t>
      </w:r>
      <w:r w:rsidRPr="00E43123">
        <w:rPr>
          <w:rFonts w:ascii="Arial" w:hAnsi="Arial" w:cs="Arial"/>
        </w:rPr>
        <w:t>ozékai (ideértve a fogyasztói csatlakozó vezetékeket) létesítési, rekonstrukciós, karbantartási</w:t>
      </w:r>
      <w:r w:rsidR="00516D9E">
        <w:rPr>
          <w:rFonts w:ascii="Arial" w:hAnsi="Arial" w:cs="Arial"/>
        </w:rPr>
        <w:t>,</w:t>
      </w:r>
      <w:r w:rsidRPr="00E43123">
        <w:rPr>
          <w:rFonts w:ascii="Arial" w:hAnsi="Arial" w:cs="Arial"/>
        </w:rPr>
        <w:t xml:space="preserve"> üzemeltetési és üzemzavar elhárítási munkáihoz kapcsolódó járulékos munká</w:t>
      </w:r>
      <w:r w:rsidR="00516D9E">
        <w:rPr>
          <w:rFonts w:ascii="Arial" w:hAnsi="Arial" w:cs="Arial"/>
        </w:rPr>
        <w:t>k</w:t>
      </w:r>
    </w:p>
    <w:p w14:paraId="0A37501D" w14:textId="77777777" w:rsidR="00024318" w:rsidRPr="00DD741A" w:rsidRDefault="00024318" w:rsidP="00024318">
      <w:pPr>
        <w:pStyle w:val="Szvegtrzs"/>
        <w:kinsoku w:val="0"/>
        <w:overflowPunct w:val="0"/>
        <w:spacing w:before="6"/>
        <w:rPr>
          <w:rFonts w:ascii="Arial" w:hAnsi="Arial" w:cs="Arial"/>
          <w:sz w:val="18"/>
          <w:szCs w:val="18"/>
        </w:rPr>
      </w:pPr>
    </w:p>
    <w:p w14:paraId="204CB626" w14:textId="77777777" w:rsidR="00024318" w:rsidRPr="00DD741A" w:rsidRDefault="00024318" w:rsidP="00024318">
      <w:pPr>
        <w:pStyle w:val="Listaszerbekezds"/>
        <w:numPr>
          <w:ilvl w:val="0"/>
          <w:numId w:val="8"/>
        </w:numPr>
        <w:tabs>
          <w:tab w:val="left" w:pos="331"/>
        </w:tabs>
        <w:kinsoku w:val="0"/>
        <w:overflowPunct w:val="0"/>
        <w:ind w:left="330" w:hanging="212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Munkavégzés</w:t>
      </w:r>
      <w:r w:rsidRPr="00DD741A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DD741A">
        <w:rPr>
          <w:rFonts w:ascii="Arial" w:hAnsi="Arial" w:cs="Arial"/>
          <w:b/>
          <w:bCs/>
          <w:sz w:val="22"/>
          <w:szCs w:val="22"/>
        </w:rPr>
        <w:t>feltételei</w:t>
      </w:r>
    </w:p>
    <w:p w14:paraId="3693D8DE" w14:textId="6600B890" w:rsidR="00024318" w:rsidRPr="00DD741A" w:rsidRDefault="00024318" w:rsidP="00024318">
      <w:pPr>
        <w:pStyle w:val="Szvegtrzs"/>
        <w:kinsoku w:val="0"/>
        <w:overflowPunct w:val="0"/>
        <w:spacing w:before="119"/>
        <w:ind w:left="118" w:right="120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 xml:space="preserve">A munkákat a vonatkozó szakmai szabályzatok, rendeletek, szabványok és utasítások előírásainak </w:t>
      </w:r>
      <w:r w:rsidR="00094969" w:rsidRPr="00DD741A">
        <w:rPr>
          <w:rFonts w:ascii="Arial" w:hAnsi="Arial" w:cs="Arial"/>
        </w:rPr>
        <w:t>figyelembevételével</w:t>
      </w:r>
      <w:r w:rsidRPr="00DD741A">
        <w:rPr>
          <w:rFonts w:ascii="Arial" w:hAnsi="Arial" w:cs="Arial"/>
        </w:rPr>
        <w:t xml:space="preserve"> kell végezni.</w:t>
      </w:r>
    </w:p>
    <w:p w14:paraId="5D9B4B1E" w14:textId="77777777" w:rsidR="00024318" w:rsidRPr="00DD741A" w:rsidRDefault="00024318" w:rsidP="00024318">
      <w:pPr>
        <w:pStyle w:val="Szvegtrzs"/>
        <w:kinsoku w:val="0"/>
        <w:overflowPunct w:val="0"/>
        <w:spacing w:before="119"/>
        <w:ind w:left="118" w:right="118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Vállalkozótól és bejelentett alvállalkozójától kötelezően elvárt a magyar nyelv tárgyalási szintű ismerete. A jelen szabályozás, az azzal összefüggő munkavégzés, szerződéses, valamint egyéb viszonyok kapcsán mindenkor a magyar jog az irányadó.</w:t>
      </w:r>
    </w:p>
    <w:p w14:paraId="5DAB6C7B" w14:textId="77777777" w:rsidR="00024318" w:rsidRPr="00DD741A" w:rsidRDefault="00024318" w:rsidP="00024318">
      <w:pPr>
        <w:pStyle w:val="Szvegtrzs"/>
        <w:kinsoku w:val="0"/>
        <w:overflowPunct w:val="0"/>
        <w:spacing w:before="1"/>
        <w:rPr>
          <w:rFonts w:ascii="Arial" w:hAnsi="Arial" w:cs="Arial"/>
          <w:sz w:val="18"/>
          <w:szCs w:val="18"/>
        </w:rPr>
      </w:pPr>
    </w:p>
    <w:p w14:paraId="5C58EDBF" w14:textId="77777777" w:rsidR="00024318" w:rsidRPr="00DD741A" w:rsidRDefault="00024318" w:rsidP="00024318">
      <w:pPr>
        <w:pStyle w:val="Listaszerbekezds"/>
        <w:numPr>
          <w:ilvl w:val="1"/>
          <w:numId w:val="8"/>
        </w:numPr>
        <w:tabs>
          <w:tab w:val="left" w:pos="433"/>
        </w:tabs>
        <w:kinsoku w:val="0"/>
        <w:overflowPunct w:val="0"/>
        <w:spacing w:before="1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Személyi</w:t>
      </w:r>
      <w:r w:rsidRPr="00DD741A">
        <w:rPr>
          <w:rFonts w:ascii="Arial" w:hAnsi="Arial" w:cs="Arial"/>
          <w:b/>
          <w:bCs/>
          <w:spacing w:val="-3"/>
          <w:sz w:val="22"/>
          <w:szCs w:val="22"/>
        </w:rPr>
        <w:t xml:space="preserve"> </w:t>
      </w:r>
      <w:r w:rsidRPr="00DD741A">
        <w:rPr>
          <w:rFonts w:ascii="Arial" w:hAnsi="Arial" w:cs="Arial"/>
          <w:b/>
          <w:bCs/>
          <w:sz w:val="22"/>
          <w:szCs w:val="22"/>
        </w:rPr>
        <w:t>feltételek</w:t>
      </w:r>
    </w:p>
    <w:p w14:paraId="383E95D1" w14:textId="77777777" w:rsidR="00024318" w:rsidRPr="00DD741A" w:rsidRDefault="00024318" w:rsidP="0098333E">
      <w:pPr>
        <w:pStyle w:val="Szvegtrzs"/>
        <w:kinsoku w:val="0"/>
        <w:overflowPunct w:val="0"/>
        <w:spacing w:before="122"/>
        <w:ind w:left="118" w:right="117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 xml:space="preserve">A </w:t>
      </w:r>
      <w:r w:rsidR="0098333E">
        <w:rPr>
          <w:rFonts w:ascii="Arial" w:hAnsi="Arial" w:cs="Arial"/>
        </w:rPr>
        <w:t>g</w:t>
      </w:r>
      <w:r w:rsidR="0098333E" w:rsidRPr="00E43123">
        <w:rPr>
          <w:rFonts w:ascii="Arial" w:hAnsi="Arial" w:cs="Arial"/>
        </w:rPr>
        <w:t>ázelosztó hálózatok és tar</w:t>
      </w:r>
      <w:r w:rsidR="0098333E">
        <w:rPr>
          <w:rFonts w:ascii="Arial" w:hAnsi="Arial" w:cs="Arial"/>
        </w:rPr>
        <w:t>t</w:t>
      </w:r>
      <w:r w:rsidR="0098333E" w:rsidRPr="00E43123">
        <w:rPr>
          <w:rFonts w:ascii="Arial" w:hAnsi="Arial" w:cs="Arial"/>
        </w:rPr>
        <w:t>ozékai (ideértve a fogyasztói csatlakozó vezetékeket) létesítési, rekonstrukciós, karbantartási</w:t>
      </w:r>
      <w:r w:rsidR="0098333E">
        <w:rPr>
          <w:rFonts w:ascii="Arial" w:hAnsi="Arial" w:cs="Arial"/>
        </w:rPr>
        <w:t>,</w:t>
      </w:r>
      <w:r w:rsidR="0098333E" w:rsidRPr="00E43123">
        <w:rPr>
          <w:rFonts w:ascii="Arial" w:hAnsi="Arial" w:cs="Arial"/>
        </w:rPr>
        <w:t xml:space="preserve"> üzemeltetési és üzemzavar elhárítási munkáihoz kapcsolódó járulékos munká</w:t>
      </w:r>
      <w:r w:rsidR="0098333E">
        <w:rPr>
          <w:rFonts w:ascii="Arial" w:hAnsi="Arial" w:cs="Arial"/>
        </w:rPr>
        <w:t xml:space="preserve">khoz </w:t>
      </w:r>
      <w:r w:rsidRPr="00DD741A">
        <w:rPr>
          <w:rFonts w:ascii="Arial" w:hAnsi="Arial" w:cs="Arial"/>
        </w:rPr>
        <w:t>a vonatkozó jogszabályokban előírt képesítések megléte szükséges a</w:t>
      </w:r>
      <w:r w:rsidR="0098333E">
        <w:rPr>
          <w:rFonts w:ascii="Arial" w:hAnsi="Arial" w:cs="Arial"/>
        </w:rPr>
        <w:t xml:space="preserve"> Vállalkozó </w:t>
      </w:r>
      <w:r w:rsidRPr="00DD741A">
        <w:rPr>
          <w:rFonts w:ascii="Arial" w:hAnsi="Arial" w:cs="Arial"/>
        </w:rPr>
        <w:t>személyzet</w:t>
      </w:r>
      <w:r w:rsidR="0098333E">
        <w:rPr>
          <w:rFonts w:ascii="Arial" w:hAnsi="Arial" w:cs="Arial"/>
        </w:rPr>
        <w:t>é</w:t>
      </w:r>
      <w:r w:rsidRPr="00DD741A">
        <w:rPr>
          <w:rFonts w:ascii="Arial" w:hAnsi="Arial" w:cs="Arial"/>
        </w:rPr>
        <w:t>nél.</w:t>
      </w:r>
    </w:p>
    <w:p w14:paraId="174D633B" w14:textId="77777777" w:rsidR="00024318" w:rsidRPr="00DD741A" w:rsidRDefault="00024318" w:rsidP="00024318">
      <w:pPr>
        <w:pStyle w:val="Szvegtrzs"/>
        <w:kinsoku w:val="0"/>
        <w:overflowPunct w:val="0"/>
        <w:spacing w:before="119"/>
        <w:ind w:left="118" w:right="123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Vállalkozónak minimálisan az alábbi képzettséggel rendelkező munkavállalókat kell alkalmaznia, az egyes megnevezéseket az alábbiak szerint</w:t>
      </w:r>
      <w:r w:rsidRPr="00DD741A">
        <w:rPr>
          <w:rFonts w:ascii="Arial" w:hAnsi="Arial" w:cs="Arial"/>
          <w:spacing w:val="-16"/>
        </w:rPr>
        <w:t xml:space="preserve"> </w:t>
      </w:r>
      <w:r w:rsidRPr="00DD741A">
        <w:rPr>
          <w:rFonts w:ascii="Arial" w:hAnsi="Arial" w:cs="Arial"/>
        </w:rPr>
        <w:t>alkalmazva:</w:t>
      </w:r>
    </w:p>
    <w:p w14:paraId="36BA5227" w14:textId="6B2F2DF5" w:rsidR="00024318" w:rsidRDefault="00024318" w:rsidP="00024318">
      <w:pPr>
        <w:pStyle w:val="Listaszerbekezds"/>
        <w:numPr>
          <w:ilvl w:val="0"/>
          <w:numId w:val="4"/>
        </w:numPr>
        <w:tabs>
          <w:tab w:val="left" w:pos="993"/>
        </w:tabs>
        <w:kinsoku w:val="0"/>
        <w:overflowPunct w:val="0"/>
        <w:ind w:left="993" w:right="114" w:hanging="567"/>
        <w:jc w:val="both"/>
        <w:rPr>
          <w:rFonts w:ascii="Arial" w:hAnsi="Arial" w:cs="Arial"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 xml:space="preserve">Munkavédelmi </w:t>
      </w:r>
      <w:r w:rsidR="00F1228D">
        <w:rPr>
          <w:rFonts w:ascii="Arial" w:hAnsi="Arial" w:cs="Arial"/>
          <w:b/>
          <w:bCs/>
          <w:sz w:val="22"/>
          <w:szCs w:val="22"/>
        </w:rPr>
        <w:t>szake</w:t>
      </w:r>
      <w:r w:rsidR="007103C7">
        <w:rPr>
          <w:rFonts w:ascii="Arial" w:hAnsi="Arial" w:cs="Arial"/>
          <w:b/>
          <w:bCs/>
          <w:sz w:val="22"/>
          <w:szCs w:val="22"/>
        </w:rPr>
        <w:t>m</w:t>
      </w:r>
      <w:r w:rsidR="00F1228D">
        <w:rPr>
          <w:rFonts w:ascii="Arial" w:hAnsi="Arial" w:cs="Arial"/>
          <w:b/>
          <w:bCs/>
          <w:sz w:val="22"/>
          <w:szCs w:val="22"/>
        </w:rPr>
        <w:t>ber</w:t>
      </w:r>
      <w:r w:rsidR="00DC0AC9">
        <w:rPr>
          <w:rFonts w:ascii="Arial" w:hAnsi="Arial" w:cs="Arial"/>
          <w:b/>
          <w:bCs/>
          <w:sz w:val="22"/>
          <w:szCs w:val="22"/>
        </w:rPr>
        <w:t xml:space="preserve">, </w:t>
      </w:r>
      <w:r w:rsidR="00DC0AC9" w:rsidRPr="003C1C33">
        <w:rPr>
          <w:rFonts w:ascii="Arial" w:hAnsi="Arial" w:cs="Arial"/>
          <w:bCs/>
          <w:sz w:val="22"/>
          <w:szCs w:val="22"/>
        </w:rPr>
        <w:t>aki rendelkezik</w:t>
      </w:r>
      <w:r w:rsidR="003C1C33" w:rsidRPr="003C1C33">
        <w:rPr>
          <w:rFonts w:ascii="Arial" w:hAnsi="Arial" w:cs="Arial"/>
          <w:bCs/>
          <w:sz w:val="22"/>
          <w:szCs w:val="22"/>
        </w:rPr>
        <w:t xml:space="preserve"> a</w:t>
      </w:r>
      <w:r w:rsidRPr="003C1C33">
        <w:rPr>
          <w:rFonts w:ascii="Arial" w:hAnsi="Arial" w:cs="Arial"/>
          <w:sz w:val="22"/>
          <w:szCs w:val="22"/>
        </w:rPr>
        <w:t xml:space="preserve"> munkabiztonsági</w:t>
      </w:r>
      <w:r w:rsidRPr="00DD741A">
        <w:rPr>
          <w:rFonts w:ascii="Arial" w:hAnsi="Arial" w:cs="Arial"/>
          <w:sz w:val="22"/>
          <w:szCs w:val="22"/>
        </w:rPr>
        <w:t xml:space="preserve"> szaktevékenység ellátásához előírt képesítéssel</w:t>
      </w:r>
      <w:r w:rsidR="00205B1C">
        <w:rPr>
          <w:rFonts w:ascii="Arial" w:hAnsi="Arial" w:cs="Arial"/>
          <w:sz w:val="22"/>
          <w:szCs w:val="22"/>
        </w:rPr>
        <w:t xml:space="preserve"> (f</w:t>
      </w:r>
      <w:r w:rsidR="00205B1C" w:rsidRPr="00205B1C">
        <w:rPr>
          <w:rFonts w:ascii="Arial" w:hAnsi="Arial" w:cs="Arial"/>
          <w:sz w:val="22"/>
          <w:szCs w:val="22"/>
        </w:rPr>
        <w:t>elsőfokú képzésen munkavédelmi szakképesítést</w:t>
      </w:r>
      <w:r w:rsidR="00F10153">
        <w:rPr>
          <w:rFonts w:ascii="Arial" w:hAnsi="Arial" w:cs="Arial"/>
          <w:sz w:val="22"/>
          <w:szCs w:val="22"/>
        </w:rPr>
        <w:t>, vagy</w:t>
      </w:r>
      <w:r w:rsidR="00205B1C" w:rsidRPr="00205B1C">
        <w:rPr>
          <w:rFonts w:ascii="Arial" w:hAnsi="Arial" w:cs="Arial"/>
          <w:sz w:val="22"/>
          <w:szCs w:val="22"/>
        </w:rPr>
        <w:t xml:space="preserve"> </w:t>
      </w:r>
      <w:r w:rsidR="00F10153" w:rsidRPr="002044F0">
        <w:rPr>
          <w:rFonts w:ascii="Arial" w:hAnsi="Arial" w:cs="Arial"/>
          <w:sz w:val="22"/>
          <w:szCs w:val="22"/>
        </w:rPr>
        <w:t>középfokú OKJ-s képzésen munkavédelmi technikusi szakképesítést</w:t>
      </w:r>
      <w:r w:rsidR="002044F0" w:rsidRPr="002044F0">
        <w:rPr>
          <w:rFonts w:ascii="Arial" w:hAnsi="Arial" w:cs="Arial"/>
          <w:sz w:val="22"/>
          <w:szCs w:val="22"/>
        </w:rPr>
        <w:t xml:space="preserve"> </w:t>
      </w:r>
      <w:r w:rsidR="00205B1C" w:rsidRPr="00205B1C">
        <w:rPr>
          <w:rFonts w:ascii="Arial" w:hAnsi="Arial" w:cs="Arial"/>
          <w:sz w:val="22"/>
          <w:szCs w:val="22"/>
        </w:rPr>
        <w:t>szerzett</w:t>
      </w:r>
      <w:r w:rsidR="002044F0">
        <w:rPr>
          <w:rFonts w:ascii="Arial" w:hAnsi="Arial" w:cs="Arial"/>
          <w:sz w:val="22"/>
          <w:szCs w:val="22"/>
        </w:rPr>
        <w:t xml:space="preserve"> személy)</w:t>
      </w:r>
      <w:r w:rsidR="00090522">
        <w:rPr>
          <w:rFonts w:ascii="Arial" w:hAnsi="Arial" w:cs="Arial"/>
          <w:sz w:val="22"/>
          <w:szCs w:val="22"/>
        </w:rPr>
        <w:t xml:space="preserve"> </w:t>
      </w:r>
    </w:p>
    <w:p w14:paraId="387C3E4A" w14:textId="77777777" w:rsidR="00891934" w:rsidRDefault="0047730C" w:rsidP="00891934">
      <w:pPr>
        <w:pStyle w:val="Listaszerbekezds"/>
        <w:numPr>
          <w:ilvl w:val="0"/>
          <w:numId w:val="4"/>
        </w:numPr>
        <w:tabs>
          <w:tab w:val="left" w:pos="993"/>
        </w:tabs>
        <w:kinsoku w:val="0"/>
        <w:overflowPunct w:val="0"/>
        <w:ind w:left="993" w:right="116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</w:t>
      </w:r>
      <w:r w:rsidR="00891934" w:rsidRPr="00891934">
        <w:rPr>
          <w:rFonts w:ascii="Arial" w:hAnsi="Arial" w:cs="Arial"/>
          <w:b/>
          <w:bCs/>
          <w:sz w:val="22"/>
          <w:szCs w:val="22"/>
        </w:rPr>
        <w:t xml:space="preserve">öldmunkagép kezelő, </w:t>
      </w:r>
      <w:r w:rsidR="00891934" w:rsidRPr="00891934">
        <w:rPr>
          <w:rFonts w:ascii="Arial" w:hAnsi="Arial" w:cs="Arial"/>
          <w:sz w:val="22"/>
          <w:szCs w:val="22"/>
        </w:rPr>
        <w:t xml:space="preserve">aki rendelkezik a </w:t>
      </w:r>
      <w:hyperlink r:id="rId8" w:tgtFrame="_blank" w:tooltip="40/2009. (VIII. 31.) KHEM rendelet" w:history="1">
        <w:r w:rsidR="00891934" w:rsidRPr="00891934">
          <w:rPr>
            <w:rFonts w:ascii="Arial" w:hAnsi="Arial" w:cs="Arial"/>
            <w:sz w:val="22"/>
            <w:szCs w:val="22"/>
          </w:rPr>
          <w:t>40/2009. (VIII. 31.) KHEM rendelet</w:t>
        </w:r>
      </w:hyperlink>
      <w:r w:rsidR="00891934" w:rsidRPr="00891934">
        <w:rPr>
          <w:rFonts w:ascii="Arial" w:hAnsi="Arial" w:cs="Arial"/>
          <w:sz w:val="22"/>
          <w:szCs w:val="22"/>
        </w:rPr>
        <w:t xml:space="preserve"> szerinti OKJ bizonyítvánnyal és az általa kezelt földmunkagépre vonatkozó, az adott gépcsoportra hatályos gépkezelői képesítéssel.</w:t>
      </w:r>
    </w:p>
    <w:p w14:paraId="3818CFF9" w14:textId="77777777" w:rsidR="00024318" w:rsidRPr="00E11ADA" w:rsidRDefault="00024318" w:rsidP="00E11ADA">
      <w:pPr>
        <w:pStyle w:val="Listaszerbekezds"/>
        <w:numPr>
          <w:ilvl w:val="2"/>
          <w:numId w:val="8"/>
        </w:numPr>
        <w:tabs>
          <w:tab w:val="left" w:pos="827"/>
        </w:tabs>
        <w:kinsoku w:val="0"/>
        <w:overflowPunct w:val="0"/>
        <w:spacing w:before="119"/>
        <w:jc w:val="both"/>
        <w:rPr>
          <w:rFonts w:ascii="Arial" w:hAnsi="Arial" w:cs="Arial"/>
          <w:b/>
          <w:bCs/>
          <w:sz w:val="22"/>
          <w:szCs w:val="22"/>
        </w:rPr>
      </w:pPr>
      <w:r w:rsidRPr="00E11ADA">
        <w:rPr>
          <w:rFonts w:ascii="Arial" w:hAnsi="Arial" w:cs="Arial"/>
          <w:b/>
          <w:bCs/>
          <w:sz w:val="22"/>
          <w:szCs w:val="22"/>
        </w:rPr>
        <w:t>Munkacsoportok</w:t>
      </w:r>
    </w:p>
    <w:p w14:paraId="43CC89C3" w14:textId="6922C636" w:rsidR="005B6B4D" w:rsidRPr="001B0E5D" w:rsidRDefault="005B6B4D" w:rsidP="001B0E5D">
      <w:pPr>
        <w:pStyle w:val="Szvegtrzs"/>
        <w:kinsoku w:val="0"/>
        <w:overflowPunct w:val="0"/>
        <w:spacing w:before="122"/>
        <w:ind w:left="118" w:right="117"/>
        <w:jc w:val="both"/>
        <w:rPr>
          <w:rFonts w:ascii="Arial" w:hAnsi="Arial" w:cs="Arial"/>
        </w:rPr>
      </w:pPr>
      <w:r w:rsidRPr="47AB3C43">
        <w:rPr>
          <w:rFonts w:ascii="Arial" w:hAnsi="Arial" w:cs="Arial"/>
        </w:rPr>
        <w:t xml:space="preserve">A munkacsoport minimális létszáma </w:t>
      </w:r>
      <w:r w:rsidR="10C6603F" w:rsidRPr="47AB3C43">
        <w:rPr>
          <w:rFonts w:ascii="Arial" w:hAnsi="Arial" w:cs="Arial"/>
        </w:rPr>
        <w:t>4</w:t>
      </w:r>
      <w:r w:rsidRPr="47AB3C43">
        <w:rPr>
          <w:rFonts w:ascii="Arial" w:hAnsi="Arial" w:cs="Arial"/>
        </w:rPr>
        <w:t xml:space="preserve"> fő</w:t>
      </w:r>
      <w:r w:rsidR="0047730C" w:rsidRPr="47AB3C43">
        <w:rPr>
          <w:rFonts w:ascii="Arial" w:hAnsi="Arial" w:cs="Arial"/>
        </w:rPr>
        <w:t>.</w:t>
      </w:r>
    </w:p>
    <w:p w14:paraId="6CE44CD5" w14:textId="77777777" w:rsidR="00024318" w:rsidRDefault="00024318" w:rsidP="001B0E5D">
      <w:pPr>
        <w:pStyle w:val="Szvegtrzs"/>
        <w:kinsoku w:val="0"/>
        <w:overflowPunct w:val="0"/>
        <w:spacing w:before="60"/>
        <w:ind w:left="119" w:right="119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 xml:space="preserve">Minden munkacsoportban ki kell jelölni a Vállalkozónál főállású alkalmazotti státuszú, magyarul beszélő munka </w:t>
      </w:r>
      <w:r w:rsidRPr="0047730C">
        <w:rPr>
          <w:rFonts w:ascii="Arial" w:hAnsi="Arial" w:cs="Arial"/>
        </w:rPr>
        <w:t>helyszíni irányítót</w:t>
      </w:r>
      <w:r w:rsidRPr="00DD741A">
        <w:rPr>
          <w:rFonts w:ascii="Arial" w:hAnsi="Arial" w:cs="Arial"/>
        </w:rPr>
        <w:t>. A helyszíni irányító a munkacsoportban más feladattal is megbízható, de a csoport létszámában egy főként vehető</w:t>
      </w:r>
      <w:r w:rsidRPr="0047730C">
        <w:rPr>
          <w:rFonts w:ascii="Arial" w:hAnsi="Arial" w:cs="Arial"/>
        </w:rPr>
        <w:t xml:space="preserve"> </w:t>
      </w:r>
      <w:r w:rsidRPr="00DD741A">
        <w:rPr>
          <w:rFonts w:ascii="Arial" w:hAnsi="Arial" w:cs="Arial"/>
        </w:rPr>
        <w:t>figyelembe.</w:t>
      </w:r>
    </w:p>
    <w:p w14:paraId="63D2C12B" w14:textId="77777777" w:rsidR="001B0E5D" w:rsidRDefault="001B0E5D" w:rsidP="001B0E5D">
      <w:pPr>
        <w:pStyle w:val="Listaszerbekezds"/>
        <w:tabs>
          <w:tab w:val="left" w:pos="1559"/>
        </w:tabs>
        <w:kinsoku w:val="0"/>
        <w:overflowPunct w:val="0"/>
        <w:spacing w:before="60"/>
        <w:ind w:left="119" w:right="119" w:firstLine="0"/>
        <w:jc w:val="both"/>
        <w:rPr>
          <w:rFonts w:ascii="Arial" w:hAnsi="Arial" w:cs="Arial"/>
          <w:sz w:val="22"/>
          <w:szCs w:val="22"/>
        </w:rPr>
      </w:pPr>
      <w:r w:rsidRPr="001B0E5D">
        <w:rPr>
          <w:rFonts w:ascii="Arial" w:hAnsi="Arial" w:cs="Arial"/>
          <w:sz w:val="22"/>
          <w:szCs w:val="22"/>
        </w:rPr>
        <w:t xml:space="preserve">Minden munkacsoportnak tartalmaznia kell egy a Vállalkozónál főállású alkalmazotti státuszú földmunkagép </w:t>
      </w:r>
      <w:r w:rsidR="0047730C" w:rsidRPr="001B0E5D">
        <w:rPr>
          <w:rFonts w:ascii="Arial" w:hAnsi="Arial" w:cs="Arial"/>
          <w:sz w:val="22"/>
          <w:szCs w:val="22"/>
        </w:rPr>
        <w:t>gépkezelő</w:t>
      </w:r>
      <w:r w:rsidRPr="001B0E5D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.</w:t>
      </w:r>
    </w:p>
    <w:p w14:paraId="78F51843" w14:textId="77777777" w:rsidR="00024318" w:rsidRPr="001B0E5D" w:rsidRDefault="00024318" w:rsidP="001B0E5D">
      <w:pPr>
        <w:pStyle w:val="Listaszerbekezds"/>
        <w:tabs>
          <w:tab w:val="left" w:pos="1559"/>
        </w:tabs>
        <w:kinsoku w:val="0"/>
        <w:overflowPunct w:val="0"/>
        <w:spacing w:before="60"/>
        <w:ind w:left="119" w:right="119" w:firstLine="0"/>
        <w:jc w:val="both"/>
        <w:rPr>
          <w:rFonts w:ascii="Arial" w:hAnsi="Arial" w:cs="Arial"/>
          <w:sz w:val="22"/>
          <w:szCs w:val="22"/>
        </w:rPr>
      </w:pPr>
      <w:r w:rsidRPr="001B0E5D">
        <w:rPr>
          <w:rFonts w:ascii="Arial" w:hAnsi="Arial" w:cs="Arial"/>
          <w:sz w:val="22"/>
          <w:szCs w:val="22"/>
        </w:rPr>
        <w:t>Egy alkalmazott egy munkacsoportban egy főként vehető figyelembe, függetlenül a munkavállaló jogosultságaitól, egyéb munkaszervezési szempontoktól.</w:t>
      </w:r>
    </w:p>
    <w:p w14:paraId="79E1220B" w14:textId="1188EF65" w:rsidR="00024318" w:rsidRPr="00DD741A" w:rsidRDefault="00024318" w:rsidP="001B0E5D">
      <w:pPr>
        <w:pStyle w:val="Szvegtrzs"/>
        <w:kinsoku w:val="0"/>
        <w:overflowPunct w:val="0"/>
        <w:spacing w:before="60"/>
        <w:ind w:left="119" w:right="119"/>
        <w:jc w:val="both"/>
        <w:rPr>
          <w:rFonts w:ascii="Arial" w:hAnsi="Arial" w:cs="Arial"/>
        </w:rPr>
      </w:pPr>
      <w:r w:rsidRPr="47AB3C43">
        <w:rPr>
          <w:rFonts w:ascii="Arial" w:hAnsi="Arial" w:cs="Arial"/>
        </w:rPr>
        <w:t>A kézi földmunka nem tekinthető jogosultságnak, a Vállalkozó köteles a munkacsoport minimális létszámán belül, vagy azon felül a kézi földmunka elvégzéséhez az emberi erőforrást biztosítani</w:t>
      </w:r>
      <w:r w:rsidR="57D76B27" w:rsidRPr="47AB3C43">
        <w:rPr>
          <w:rFonts w:ascii="Arial" w:hAnsi="Arial" w:cs="Arial"/>
        </w:rPr>
        <w:t xml:space="preserve"> (min. 2 fő)</w:t>
      </w:r>
      <w:r w:rsidRPr="47AB3C43">
        <w:rPr>
          <w:rFonts w:ascii="Arial" w:hAnsi="Arial" w:cs="Arial"/>
        </w:rPr>
        <w:t>.</w:t>
      </w:r>
    </w:p>
    <w:p w14:paraId="549295C5" w14:textId="77777777" w:rsidR="00024318" w:rsidRPr="00DD741A" w:rsidRDefault="00024318" w:rsidP="00024318">
      <w:pPr>
        <w:pStyle w:val="Listaszerbekezds"/>
        <w:numPr>
          <w:ilvl w:val="1"/>
          <w:numId w:val="6"/>
        </w:numPr>
        <w:tabs>
          <w:tab w:val="left" w:pos="433"/>
        </w:tabs>
        <w:kinsoku w:val="0"/>
        <w:overflowPunct w:val="0"/>
        <w:spacing w:before="121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Alvállalkozók</w:t>
      </w:r>
    </w:p>
    <w:p w14:paraId="18DCA2C5" w14:textId="77777777" w:rsidR="00024318" w:rsidRPr="00DD741A" w:rsidRDefault="00024318" w:rsidP="00024318">
      <w:pPr>
        <w:pStyle w:val="Szvegtrzs"/>
        <w:kinsoku w:val="0"/>
        <w:overflowPunct w:val="0"/>
        <w:spacing w:before="120"/>
        <w:ind w:left="118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Vállalkozó az alábbiak szerint vehet igénybe alvállalkozót:</w:t>
      </w:r>
    </w:p>
    <w:p w14:paraId="1029D363" w14:textId="0DE92762" w:rsidR="00024318" w:rsidRDefault="00024318" w:rsidP="00024318">
      <w:pPr>
        <w:pStyle w:val="Listaszerbekezds"/>
        <w:numPr>
          <w:ilvl w:val="3"/>
          <w:numId w:val="6"/>
        </w:numPr>
        <w:tabs>
          <w:tab w:val="left" w:pos="1559"/>
        </w:tabs>
        <w:kinsoku w:val="0"/>
        <w:overflowPunct w:val="0"/>
        <w:ind w:left="1553" w:right="113" w:hanging="357"/>
        <w:jc w:val="both"/>
        <w:rPr>
          <w:rFonts w:ascii="Arial" w:hAnsi="Arial" w:cs="Arial"/>
          <w:sz w:val="22"/>
          <w:szCs w:val="22"/>
        </w:rPr>
      </w:pPr>
      <w:r w:rsidRPr="003822FF">
        <w:rPr>
          <w:rFonts w:ascii="Arial" w:hAnsi="Arial" w:cs="Arial"/>
          <w:b/>
          <w:sz w:val="22"/>
          <w:szCs w:val="22"/>
        </w:rPr>
        <w:t xml:space="preserve">Munkavédelmi </w:t>
      </w:r>
      <w:r w:rsidR="002044F0">
        <w:rPr>
          <w:rFonts w:ascii="Arial" w:hAnsi="Arial" w:cs="Arial"/>
          <w:b/>
          <w:sz w:val="22"/>
          <w:szCs w:val="22"/>
        </w:rPr>
        <w:t>szakember</w:t>
      </w:r>
      <w:r>
        <w:rPr>
          <w:rFonts w:ascii="Arial" w:hAnsi="Arial" w:cs="Arial"/>
          <w:sz w:val="22"/>
          <w:szCs w:val="22"/>
        </w:rPr>
        <w:t xml:space="preserve">. </w:t>
      </w:r>
      <w:r w:rsidRPr="00DD741A">
        <w:rPr>
          <w:rFonts w:ascii="Arial" w:hAnsi="Arial" w:cs="Arial"/>
          <w:sz w:val="22"/>
          <w:szCs w:val="22"/>
        </w:rPr>
        <w:t>Az alkalmazni kívánt alvállalkozót meg kell nevezni</w:t>
      </w:r>
      <w:r>
        <w:rPr>
          <w:rFonts w:ascii="Arial" w:hAnsi="Arial" w:cs="Arial"/>
          <w:sz w:val="22"/>
          <w:szCs w:val="22"/>
        </w:rPr>
        <w:t>,</w:t>
      </w:r>
      <w:r w:rsidRPr="00DD74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képesítéseket</w:t>
      </w:r>
      <w:r w:rsidRPr="00DD741A">
        <w:rPr>
          <w:rFonts w:ascii="Arial" w:hAnsi="Arial" w:cs="Arial"/>
          <w:sz w:val="22"/>
          <w:szCs w:val="22"/>
        </w:rPr>
        <w:t xml:space="preserve"> és a jogosultság</w:t>
      </w:r>
      <w:r>
        <w:rPr>
          <w:rFonts w:ascii="Arial" w:hAnsi="Arial" w:cs="Arial"/>
          <w:sz w:val="22"/>
          <w:szCs w:val="22"/>
        </w:rPr>
        <w:t>okat</w:t>
      </w:r>
      <w:r w:rsidRPr="00DD741A">
        <w:rPr>
          <w:rFonts w:ascii="Arial" w:hAnsi="Arial" w:cs="Arial"/>
          <w:sz w:val="22"/>
          <w:szCs w:val="22"/>
        </w:rPr>
        <w:t xml:space="preserve"> igazoló okmányok másolatát csatolnia</w:t>
      </w:r>
      <w:r w:rsidRPr="00DD741A">
        <w:rPr>
          <w:rFonts w:ascii="Arial" w:hAnsi="Arial" w:cs="Arial"/>
          <w:spacing w:val="-13"/>
          <w:sz w:val="22"/>
          <w:szCs w:val="22"/>
        </w:rPr>
        <w:t xml:space="preserve"> </w:t>
      </w:r>
      <w:r w:rsidRPr="00DD741A">
        <w:rPr>
          <w:rFonts w:ascii="Arial" w:hAnsi="Arial" w:cs="Arial"/>
          <w:sz w:val="22"/>
          <w:szCs w:val="22"/>
        </w:rPr>
        <w:t>kell.</w:t>
      </w:r>
    </w:p>
    <w:p w14:paraId="33C82C02" w14:textId="77777777" w:rsidR="00024318" w:rsidRPr="00DD741A" w:rsidRDefault="003822FF" w:rsidP="00024318">
      <w:pPr>
        <w:pStyle w:val="Listaszerbekezds"/>
        <w:numPr>
          <w:ilvl w:val="3"/>
          <w:numId w:val="6"/>
        </w:numPr>
        <w:tabs>
          <w:tab w:val="left" w:pos="1552"/>
        </w:tabs>
        <w:kinsoku w:val="0"/>
        <w:overflowPunct w:val="0"/>
        <w:spacing w:before="3"/>
        <w:ind w:left="1551" w:right="116" w:hanging="355"/>
        <w:jc w:val="both"/>
        <w:rPr>
          <w:rFonts w:ascii="Arial" w:hAnsi="Arial" w:cs="Arial"/>
          <w:sz w:val="22"/>
          <w:szCs w:val="22"/>
        </w:rPr>
      </w:pPr>
      <w:r w:rsidRPr="003822FF">
        <w:rPr>
          <w:rFonts w:ascii="Arial" w:hAnsi="Arial" w:cs="Arial"/>
          <w:b/>
          <w:sz w:val="22"/>
          <w:szCs w:val="22"/>
        </w:rPr>
        <w:t>Vállalkozás a s</w:t>
      </w:r>
      <w:r w:rsidR="00024318" w:rsidRPr="003822FF">
        <w:rPr>
          <w:rFonts w:ascii="Arial" w:hAnsi="Arial" w:cs="Arial"/>
          <w:b/>
          <w:sz w:val="22"/>
          <w:szCs w:val="22"/>
        </w:rPr>
        <w:t>zilárd burkolatok helyreállítás</w:t>
      </w:r>
      <w:r w:rsidR="00320B93">
        <w:rPr>
          <w:rFonts w:ascii="Arial" w:hAnsi="Arial" w:cs="Arial"/>
          <w:b/>
          <w:sz w:val="22"/>
          <w:szCs w:val="22"/>
        </w:rPr>
        <w:t>i</w:t>
      </w:r>
      <w:r w:rsidR="00024318" w:rsidRPr="003822FF">
        <w:rPr>
          <w:rFonts w:ascii="Arial" w:hAnsi="Arial" w:cs="Arial"/>
          <w:b/>
          <w:sz w:val="22"/>
          <w:szCs w:val="22"/>
        </w:rPr>
        <w:t xml:space="preserve"> (aszfalt, beton stb.) munkák elvégzésére.</w:t>
      </w:r>
      <w:r w:rsidR="00024318" w:rsidRPr="00DD741A">
        <w:rPr>
          <w:rFonts w:ascii="Arial" w:hAnsi="Arial" w:cs="Arial"/>
          <w:sz w:val="22"/>
          <w:szCs w:val="22"/>
        </w:rPr>
        <w:t xml:space="preserve"> Az alkalmazni kívánt alvállalkozókat meg kell</w:t>
      </w:r>
      <w:r w:rsidR="00024318" w:rsidRPr="00DD741A">
        <w:rPr>
          <w:rFonts w:ascii="Arial" w:hAnsi="Arial" w:cs="Arial"/>
          <w:spacing w:val="-16"/>
          <w:sz w:val="22"/>
          <w:szCs w:val="22"/>
        </w:rPr>
        <w:t xml:space="preserve"> </w:t>
      </w:r>
      <w:r w:rsidR="00024318" w:rsidRPr="00DD741A">
        <w:rPr>
          <w:rFonts w:ascii="Arial" w:hAnsi="Arial" w:cs="Arial"/>
          <w:sz w:val="22"/>
          <w:szCs w:val="22"/>
        </w:rPr>
        <w:t>nevezni.</w:t>
      </w:r>
    </w:p>
    <w:p w14:paraId="2F1DCE3E" w14:textId="77777777" w:rsidR="00024318" w:rsidRPr="00DD741A" w:rsidRDefault="0001306B" w:rsidP="00024318">
      <w:pPr>
        <w:pStyle w:val="Szvegtrzs"/>
        <w:kinsoku w:val="0"/>
        <w:overflowPunct w:val="0"/>
        <w:spacing w:before="119"/>
        <w:ind w:left="118" w:right="11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</w:t>
      </w:r>
      <w:r w:rsidR="00024318" w:rsidRPr="00DD741A">
        <w:rPr>
          <w:rFonts w:ascii="Arial" w:hAnsi="Arial" w:cs="Arial"/>
        </w:rPr>
        <w:t>izárólag a bejelente</w:t>
      </w:r>
      <w:r w:rsidR="00024318">
        <w:rPr>
          <w:rFonts w:ascii="Arial" w:hAnsi="Arial" w:cs="Arial"/>
        </w:rPr>
        <w:t>tt vállalkozók foglalkoztatható</w:t>
      </w:r>
      <w:r w:rsidR="00024318" w:rsidRPr="00DD741A">
        <w:rPr>
          <w:rFonts w:ascii="Arial" w:hAnsi="Arial" w:cs="Arial"/>
        </w:rPr>
        <w:t xml:space="preserve">k alvállalkozóként. A bejelentett </w:t>
      </w:r>
      <w:r>
        <w:rPr>
          <w:rFonts w:ascii="Arial" w:hAnsi="Arial" w:cs="Arial"/>
        </w:rPr>
        <w:t>szolgáltatásra</w:t>
      </w:r>
      <w:r w:rsidR="00024318" w:rsidRPr="00DD741A">
        <w:rPr>
          <w:rFonts w:ascii="Arial" w:hAnsi="Arial" w:cs="Arial"/>
        </w:rPr>
        <w:t xml:space="preserve"> vonatkozóan az egyes alvállalkozói adatok benyújtásához csatolni az adott alvállalkozó írásos hozzájárulását. A bejelentett alvállalkozókon felül más alvállalkozók foglalkoztatása csak Megrendelővel előzetesen egyeztetve, illetve jóváhagyásával vonható be.</w:t>
      </w:r>
    </w:p>
    <w:p w14:paraId="000CD771" w14:textId="77777777" w:rsidR="00024318" w:rsidRPr="00DD741A" w:rsidRDefault="00024318" w:rsidP="00024318">
      <w:pPr>
        <w:pStyle w:val="Szvegtrzs"/>
        <w:kinsoku w:val="0"/>
        <w:overflowPunct w:val="0"/>
        <w:spacing w:before="119"/>
        <w:ind w:left="118" w:right="120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Megrendelő jogosult az alvállalkozók vonatkozásában a megadott adatokat a bejelentett alvállalkozóval egyeztetett időpontban a bejelentett alvállalkozó telephelyén helyszíni audittal ellenőrizni.</w:t>
      </w:r>
    </w:p>
    <w:p w14:paraId="1B59629D" w14:textId="77777777" w:rsidR="00024318" w:rsidRPr="00DD741A" w:rsidRDefault="00024318" w:rsidP="00024318">
      <w:pPr>
        <w:pStyle w:val="Listaszerbekezds"/>
        <w:numPr>
          <w:ilvl w:val="1"/>
          <w:numId w:val="6"/>
        </w:numPr>
        <w:tabs>
          <w:tab w:val="left" w:pos="433"/>
        </w:tabs>
        <w:kinsoku w:val="0"/>
        <w:overflowPunct w:val="0"/>
        <w:spacing w:before="118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Tárgyi</w:t>
      </w:r>
      <w:r w:rsidRPr="00DD741A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DD741A">
        <w:rPr>
          <w:rFonts w:ascii="Arial" w:hAnsi="Arial" w:cs="Arial"/>
          <w:b/>
          <w:bCs/>
          <w:sz w:val="22"/>
          <w:szCs w:val="22"/>
        </w:rPr>
        <w:t>feltételek</w:t>
      </w:r>
    </w:p>
    <w:p w14:paraId="10AD32B4" w14:textId="77777777" w:rsidR="00024318" w:rsidRPr="00DD741A" w:rsidRDefault="00024318" w:rsidP="00024318">
      <w:pPr>
        <w:pStyle w:val="Listaszerbekezds"/>
        <w:numPr>
          <w:ilvl w:val="2"/>
          <w:numId w:val="5"/>
        </w:numPr>
        <w:tabs>
          <w:tab w:val="left" w:pos="827"/>
        </w:tabs>
        <w:kinsoku w:val="0"/>
        <w:overflowPunct w:val="0"/>
        <w:spacing w:before="119"/>
        <w:jc w:val="both"/>
        <w:rPr>
          <w:rFonts w:ascii="Arial" w:hAnsi="Arial" w:cs="Arial"/>
          <w:b/>
          <w:bCs/>
          <w:sz w:val="22"/>
          <w:szCs w:val="22"/>
        </w:rPr>
      </w:pPr>
      <w:r w:rsidRPr="00DD741A">
        <w:rPr>
          <w:rFonts w:ascii="Arial" w:hAnsi="Arial" w:cs="Arial"/>
          <w:b/>
          <w:bCs/>
          <w:sz w:val="22"/>
          <w:szCs w:val="22"/>
        </w:rPr>
        <w:t>Telephelyek</w:t>
      </w:r>
    </w:p>
    <w:p w14:paraId="116EB389" w14:textId="77777777" w:rsidR="00024318" w:rsidRPr="00DD741A" w:rsidRDefault="00D035BE" w:rsidP="00024318">
      <w:pPr>
        <w:pStyle w:val="Szvegtrzs"/>
        <w:kinsoku w:val="0"/>
        <w:overflowPunct w:val="0"/>
        <w:spacing w:before="120"/>
        <w:ind w:left="118" w:right="119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24318" w:rsidRPr="00DD741A">
        <w:rPr>
          <w:rFonts w:ascii="Arial" w:hAnsi="Arial" w:cs="Arial"/>
        </w:rPr>
        <w:t xml:space="preserve">e kell mutatni a Vállalkozó cégkivonatban szereplő telephelyeket, </w:t>
      </w:r>
      <w:proofErr w:type="spellStart"/>
      <w:r w:rsidR="00024318" w:rsidRPr="00DD741A">
        <w:rPr>
          <w:rFonts w:ascii="Arial" w:hAnsi="Arial" w:cs="Arial"/>
        </w:rPr>
        <w:t>lerakatokat</w:t>
      </w:r>
      <w:proofErr w:type="spellEnd"/>
      <w:r w:rsidR="00024318" w:rsidRPr="00DD741A">
        <w:rPr>
          <w:rFonts w:ascii="Arial" w:hAnsi="Arial" w:cs="Arial"/>
        </w:rPr>
        <w:t xml:space="preserve"> (üzemi telephelyeket) a funkció feltüntetésével (pl. termelőüzem, építési iroda, műhelyek, raktárak stb.), a postai cím és a telefonszám megadásával.</w:t>
      </w:r>
    </w:p>
    <w:p w14:paraId="05436F63" w14:textId="77777777" w:rsidR="00024318" w:rsidRPr="00DD741A" w:rsidRDefault="00024318" w:rsidP="00024318">
      <w:pPr>
        <w:pStyle w:val="Szvegtrzs"/>
        <w:kinsoku w:val="0"/>
        <w:overflowPunct w:val="0"/>
        <w:spacing w:before="119"/>
        <w:ind w:left="118" w:right="120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Az iroda legyen alkalmas az érdemi ügyintézésre (íróasztallal, számítógéppel, internet csatlakozással ellátott).</w:t>
      </w:r>
    </w:p>
    <w:p w14:paraId="391E8DD0" w14:textId="3804980A" w:rsidR="00024318" w:rsidRDefault="00024318" w:rsidP="00024318">
      <w:pPr>
        <w:pStyle w:val="Szvegtrzs"/>
        <w:kinsoku w:val="0"/>
        <w:overflowPunct w:val="0"/>
        <w:spacing w:before="119"/>
        <w:ind w:left="118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bemutatott telephely jelen funkciójában minimum egy éve üzemeljen.</w:t>
      </w:r>
    </w:p>
    <w:p w14:paraId="23499020" w14:textId="0A957EA0" w:rsidR="006871A1" w:rsidRPr="00DD741A" w:rsidRDefault="00A0553B" w:rsidP="00024318">
      <w:pPr>
        <w:pStyle w:val="Szvegtrzs"/>
        <w:kinsoku w:val="0"/>
        <w:overflowPunct w:val="0"/>
        <w:spacing w:before="119"/>
        <w:ind w:left="118"/>
        <w:jc w:val="both"/>
        <w:rPr>
          <w:rFonts w:ascii="Arial" w:hAnsi="Arial" w:cs="Arial"/>
        </w:rPr>
      </w:pPr>
      <w:r w:rsidRPr="00A0553B">
        <w:rPr>
          <w:rFonts w:ascii="Arial" w:hAnsi="Arial" w:cs="Arial"/>
        </w:rPr>
        <w:t>A megadott telephelynek (helyeknek) a megpályázott Üzem területén, vagy a megpályázott Üzem központ 100 km-es körzetén belül kell lenni</w:t>
      </w:r>
      <w:r>
        <w:rPr>
          <w:rFonts w:ascii="Arial" w:hAnsi="Arial" w:cs="Arial"/>
        </w:rPr>
        <w:t>e.</w:t>
      </w:r>
      <w:bookmarkStart w:id="0" w:name="_GoBack"/>
      <w:bookmarkEnd w:id="0"/>
    </w:p>
    <w:p w14:paraId="4ACBB11A" w14:textId="77777777" w:rsidR="00024318" w:rsidRPr="00DD741A" w:rsidRDefault="00024318" w:rsidP="0001306B">
      <w:pPr>
        <w:pStyle w:val="Szvegtrzs"/>
        <w:kinsoku w:val="0"/>
        <w:overflowPunct w:val="0"/>
        <w:spacing w:before="144"/>
        <w:ind w:left="118" w:right="258"/>
        <w:jc w:val="both"/>
        <w:rPr>
          <w:rFonts w:ascii="Arial" w:hAnsi="Arial" w:cs="Arial"/>
        </w:rPr>
      </w:pPr>
      <w:r w:rsidRPr="00DD741A">
        <w:rPr>
          <w:rFonts w:ascii="Arial" w:hAnsi="Arial" w:cs="Arial"/>
        </w:rPr>
        <w:t>A telephely megfelelőségét a Megrendelő vállalkozás többi (lenyilatkozott) adatának vizsgálatát Megrendelő helyszíni audit keretében ellenőrizheti.</w:t>
      </w:r>
    </w:p>
    <w:p w14:paraId="38E9DEE9" w14:textId="77777777" w:rsidR="00024318" w:rsidRPr="00DD741A" w:rsidRDefault="00322DC4" w:rsidP="00024318">
      <w:pPr>
        <w:pStyle w:val="Listaszerbekezds"/>
        <w:numPr>
          <w:ilvl w:val="2"/>
          <w:numId w:val="5"/>
        </w:numPr>
        <w:tabs>
          <w:tab w:val="left" w:pos="827"/>
        </w:tabs>
        <w:kinsoku w:val="0"/>
        <w:overflowPunct w:val="0"/>
        <w:spacing w:before="11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M</w:t>
      </w:r>
      <w:r w:rsidRPr="00322DC4">
        <w:rPr>
          <w:rFonts w:ascii="Arial" w:hAnsi="Arial" w:cs="Arial"/>
          <w:b/>
          <w:bCs/>
          <w:sz w:val="22"/>
          <w:szCs w:val="22"/>
        </w:rPr>
        <w:t>űszaki felszereltségek</w:t>
      </w:r>
    </w:p>
    <w:p w14:paraId="3EE9D0ED" w14:textId="77777777" w:rsidR="00322DC4" w:rsidRDefault="00024318" w:rsidP="00024318">
      <w:pPr>
        <w:pStyle w:val="Szvegtrzs"/>
        <w:kinsoku w:val="0"/>
        <w:overflowPunct w:val="0"/>
        <w:spacing w:before="122"/>
        <w:ind w:left="118" w:right="258"/>
        <w:rPr>
          <w:rFonts w:ascii="Arial" w:hAnsi="Arial" w:cs="Arial"/>
        </w:rPr>
      </w:pPr>
      <w:r w:rsidRPr="00DD741A">
        <w:rPr>
          <w:rFonts w:ascii="Arial" w:hAnsi="Arial" w:cs="Arial"/>
        </w:rPr>
        <w:t>A Vállalkozó, vagy a bejelentett alvállalkozója</w:t>
      </w:r>
      <w:r w:rsidR="0001306B">
        <w:rPr>
          <w:rFonts w:ascii="Arial" w:hAnsi="Arial" w:cs="Arial"/>
        </w:rPr>
        <w:t xml:space="preserve"> rendelkezzen az alábbi,</w:t>
      </w:r>
      <w:r w:rsidRPr="00DD741A">
        <w:rPr>
          <w:rFonts w:ascii="Arial" w:hAnsi="Arial" w:cs="Arial"/>
        </w:rPr>
        <w:t xml:space="preserve"> tulajdonában lévő </w:t>
      </w:r>
      <w:r w:rsidR="00322DC4" w:rsidRPr="00322DC4">
        <w:rPr>
          <w:rFonts w:ascii="Arial" w:hAnsi="Arial" w:cs="Arial"/>
        </w:rPr>
        <w:t>és/vagy érvényes bérleti szerződéssel rendelkező bérelt műszaki felszereltséggel:</w:t>
      </w:r>
    </w:p>
    <w:p w14:paraId="35877227" w14:textId="77777777" w:rsidR="00024318" w:rsidRPr="00DD741A" w:rsidRDefault="00322DC4" w:rsidP="00024318">
      <w:pPr>
        <w:pStyle w:val="Szvegtrzs"/>
        <w:kinsoku w:val="0"/>
        <w:overflowPunct w:val="0"/>
        <w:spacing w:before="122"/>
        <w:ind w:left="118" w:right="258"/>
        <w:rPr>
          <w:rFonts w:ascii="Arial" w:hAnsi="Arial" w:cs="Arial"/>
        </w:rPr>
      </w:pPr>
      <w:r w:rsidRPr="00322DC4">
        <w:rPr>
          <w:rFonts w:ascii="Arial" w:hAnsi="Arial" w:cs="Arial"/>
        </w:rPr>
        <w:t>Munkacsoportok számától független műszaki felszereltségek</w:t>
      </w:r>
      <w:r>
        <w:rPr>
          <w:rFonts w:ascii="Arial" w:hAnsi="Arial" w:cs="Arial"/>
        </w:rPr>
        <w:t>:</w:t>
      </w:r>
    </w:p>
    <w:p w14:paraId="0B1CE84D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 xml:space="preserve">1 db minimum 25 t össztömegű </w:t>
      </w:r>
      <w:proofErr w:type="spellStart"/>
      <w:r w:rsidRPr="00322DC4">
        <w:rPr>
          <w:rFonts w:ascii="Arial" w:hAnsi="Arial" w:cs="Arial"/>
          <w:sz w:val="22"/>
          <w:szCs w:val="22"/>
        </w:rPr>
        <w:t>billenős</w:t>
      </w:r>
      <w:proofErr w:type="spellEnd"/>
      <w:r w:rsidRPr="00322DC4">
        <w:rPr>
          <w:rFonts w:ascii="Arial" w:hAnsi="Arial" w:cs="Arial"/>
          <w:sz w:val="22"/>
          <w:szCs w:val="22"/>
        </w:rPr>
        <w:t xml:space="preserve"> teherautó</w:t>
      </w:r>
    </w:p>
    <w:p w14:paraId="5289335B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minimum 50 t teherbírású autódaru</w:t>
      </w:r>
    </w:p>
    <w:p w14:paraId="2CE548FF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aszfaltvágó gép</w:t>
      </w:r>
    </w:p>
    <w:p w14:paraId="64E55532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légkompresszor</w:t>
      </w:r>
    </w:p>
    <w:p w14:paraId="294E56E1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kézi bontókalapács (törőfej, légkalapács)</w:t>
      </w:r>
    </w:p>
    <w:p w14:paraId="661F87F2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földfúró rakéta 40-130 mm mérettartományban</w:t>
      </w:r>
    </w:p>
    <w:p w14:paraId="0C7DFE8A" w14:textId="77777777" w:rsidR="00322DC4" w:rsidRPr="00322DC4" w:rsidRDefault="00471F80" w:rsidP="00322DC4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 </w:t>
      </w:r>
      <w:r w:rsidR="00322DC4" w:rsidRPr="00322DC4">
        <w:rPr>
          <w:rFonts w:ascii="Arial" w:hAnsi="Arial" w:cs="Arial"/>
          <w:sz w:val="22"/>
          <w:szCs w:val="22"/>
        </w:rPr>
        <w:t>db vibrációs padkahenger, minimum 60 cm széles palástszélességgel</w:t>
      </w:r>
    </w:p>
    <w:p w14:paraId="42F956FB" w14:textId="77777777" w:rsidR="00322DC4" w:rsidRPr="00E765E2" w:rsidRDefault="00322DC4" w:rsidP="00E765E2">
      <w:pPr>
        <w:pStyle w:val="Szvegtrzs"/>
        <w:kinsoku w:val="0"/>
        <w:overflowPunct w:val="0"/>
        <w:spacing w:before="122"/>
        <w:ind w:left="118" w:right="258"/>
        <w:rPr>
          <w:rFonts w:ascii="Arial" w:hAnsi="Arial" w:cs="Arial"/>
        </w:rPr>
      </w:pPr>
      <w:r w:rsidRPr="00E765E2">
        <w:rPr>
          <w:rFonts w:ascii="Arial" w:hAnsi="Arial" w:cs="Arial"/>
        </w:rPr>
        <w:t>Munkacsoportokhoz rendelt műszaki felszereltségek:</w:t>
      </w:r>
    </w:p>
    <w:p w14:paraId="05B25CA8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minimum 49 kW teljesítményű kotró-rakodó gép (traktoralapú univerzális földmunkagép, árokásó-rakodó), sárga villogóval, beton törőfejjel, és a hozzá tartozó legalább 1 db 40 cm, legalább 1 db 60 cm, legalább 1 db 80 cm szélességű árokásó kanállal (az egyik kanálnak rendelkeznie kell bontó karmokkal)</w:t>
      </w:r>
    </w:p>
    <w:p w14:paraId="23FCE9CA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kisteherautó (3,5 t) személyek, építési és bontási anyagok, technikai eszközök mozgatásához</w:t>
      </w:r>
    </w:p>
    <w:p w14:paraId="15632D04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min. 12,5 t össztömegű tehergépjármű, min. 4 t teherbírású daruval építési, bontási anyagok mozgatásához</w:t>
      </w:r>
    </w:p>
    <w:p w14:paraId="19120ABA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minimum 1,5 kW teljesítményű talajtömörítő eszköz (lapvibrátor, döngölő)</w:t>
      </w:r>
    </w:p>
    <w:p w14:paraId="20D80D6C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lastRenderedPageBreak/>
        <w:t>1 db áramfejlesztő</w:t>
      </w:r>
    </w:p>
    <w:p w14:paraId="19C30909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szivattyú, zagyszivattyú erősen szennyezett víz szállításához</w:t>
      </w:r>
    </w:p>
    <w:p w14:paraId="6EB1D225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50 m</w:t>
      </w:r>
      <w:r w:rsidRPr="00E970AD">
        <w:rPr>
          <w:rFonts w:ascii="Arial" w:hAnsi="Arial" w:cs="Arial"/>
          <w:sz w:val="22"/>
          <w:szCs w:val="22"/>
          <w:vertAlign w:val="superscript"/>
        </w:rPr>
        <w:t>2</w:t>
      </w:r>
      <w:r w:rsidRPr="00322DC4">
        <w:rPr>
          <w:rFonts w:ascii="Arial" w:hAnsi="Arial" w:cs="Arial"/>
          <w:sz w:val="22"/>
          <w:szCs w:val="22"/>
        </w:rPr>
        <w:t xml:space="preserve"> dúcanyag</w:t>
      </w:r>
    </w:p>
    <w:p w14:paraId="59EEA4E0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2 db mobil híd provizórium gépkocsibejáróhoz</w:t>
      </w:r>
    </w:p>
    <w:p w14:paraId="6EECF4F2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2 db ideiglenes gyalogos átjáró</w:t>
      </w:r>
    </w:p>
    <w:p w14:paraId="487A7595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 xml:space="preserve">200 </w:t>
      </w:r>
      <w:proofErr w:type="spellStart"/>
      <w:r w:rsidRPr="00322DC4">
        <w:rPr>
          <w:rFonts w:ascii="Arial" w:hAnsi="Arial" w:cs="Arial"/>
          <w:sz w:val="22"/>
          <w:szCs w:val="22"/>
        </w:rPr>
        <w:t>fm</w:t>
      </w:r>
      <w:proofErr w:type="spellEnd"/>
      <w:r w:rsidRPr="00322DC4">
        <w:rPr>
          <w:rFonts w:ascii="Arial" w:hAnsi="Arial" w:cs="Arial"/>
          <w:sz w:val="22"/>
          <w:szCs w:val="22"/>
        </w:rPr>
        <w:t xml:space="preserve"> saját, vagy bejelentett alvállalkozói cégnévvel ellátott korlátléc + 20 db 3 soros tartóbak, vagy 50 </w:t>
      </w:r>
      <w:proofErr w:type="spellStart"/>
      <w:r w:rsidRPr="00322DC4">
        <w:rPr>
          <w:rFonts w:ascii="Arial" w:hAnsi="Arial" w:cs="Arial"/>
          <w:sz w:val="22"/>
          <w:szCs w:val="22"/>
        </w:rPr>
        <w:t>fm</w:t>
      </w:r>
      <w:proofErr w:type="spellEnd"/>
      <w:r w:rsidRPr="00322DC4">
        <w:rPr>
          <w:rFonts w:ascii="Arial" w:hAnsi="Arial" w:cs="Arial"/>
          <w:sz w:val="22"/>
          <w:szCs w:val="22"/>
        </w:rPr>
        <w:t xml:space="preserve"> acél kordon</w:t>
      </w:r>
    </w:p>
    <w:p w14:paraId="6A82F980" w14:textId="77777777" w:rsidR="00322DC4" w:rsidRP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2 db forgalomterelő jelzőlámpa (sárga figyelmeztető villogó)</w:t>
      </w:r>
    </w:p>
    <w:p w14:paraId="124D9AC3" w14:textId="77777777" w:rsidR="00322DC4" w:rsidRDefault="00322DC4" w:rsidP="00322DC4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 xml:space="preserve">10 db utasítást adó és veszélyt jelző </w:t>
      </w:r>
      <w:proofErr w:type="spellStart"/>
      <w:r w:rsidRPr="00322DC4">
        <w:rPr>
          <w:rFonts w:ascii="Arial" w:hAnsi="Arial" w:cs="Arial"/>
          <w:sz w:val="22"/>
          <w:szCs w:val="22"/>
        </w:rPr>
        <w:t>kresz</w:t>
      </w:r>
      <w:proofErr w:type="spellEnd"/>
      <w:r w:rsidRPr="00322DC4">
        <w:rPr>
          <w:rFonts w:ascii="Arial" w:hAnsi="Arial" w:cs="Arial"/>
          <w:sz w:val="22"/>
          <w:szCs w:val="22"/>
        </w:rPr>
        <w:t xml:space="preserve"> tábla</w:t>
      </w:r>
    </w:p>
    <w:p w14:paraId="00DD9F2A" w14:textId="77777777" w:rsidR="00E765E2" w:rsidRPr="00DD741A" w:rsidRDefault="00E765E2" w:rsidP="00E765E2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DD741A">
        <w:rPr>
          <w:rFonts w:ascii="Arial" w:hAnsi="Arial" w:cs="Arial"/>
          <w:sz w:val="22"/>
          <w:szCs w:val="22"/>
        </w:rPr>
        <w:t>munkavédelmi eszközök,</w:t>
      </w:r>
      <w:r w:rsidRPr="005E7193">
        <w:rPr>
          <w:rFonts w:ascii="Arial" w:hAnsi="Arial" w:cs="Arial"/>
          <w:sz w:val="22"/>
          <w:szCs w:val="22"/>
        </w:rPr>
        <w:t xml:space="preserve"> </w:t>
      </w:r>
      <w:r w:rsidRPr="00DD741A">
        <w:rPr>
          <w:rFonts w:ascii="Arial" w:hAnsi="Arial" w:cs="Arial"/>
          <w:sz w:val="22"/>
          <w:szCs w:val="22"/>
        </w:rPr>
        <w:t>mint</w:t>
      </w:r>
    </w:p>
    <w:p w14:paraId="6A0FB33B" w14:textId="0E5B7B50" w:rsidR="00E765E2" w:rsidRPr="003235BD" w:rsidRDefault="670FD0BE" w:rsidP="003235BD">
      <w:pPr>
        <w:pStyle w:val="Listaszerbekezds"/>
        <w:numPr>
          <w:ilvl w:val="0"/>
          <w:numId w:val="15"/>
        </w:numPr>
        <w:kinsoku w:val="0"/>
        <w:overflowPunct w:val="0"/>
        <w:spacing w:before="60" w:line="260" w:lineRule="exact"/>
        <w:ind w:left="1792" w:right="181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235BD">
        <w:rPr>
          <w:rFonts w:ascii="Arial" w:hAnsi="Arial" w:cs="Arial"/>
          <w:sz w:val="22"/>
          <w:szCs w:val="22"/>
        </w:rPr>
        <w:t>antisztatikus, lángmentesített védőruha, védősisak, védőkesztyű, szükség szerint: kámzsa, téli, nyári alsóruházat (teljes munkacsoportnak)</w:t>
      </w:r>
    </w:p>
    <w:p w14:paraId="053EFA0A" w14:textId="66CF5E14" w:rsidR="00E765E2" w:rsidRPr="003235BD" w:rsidRDefault="670FD0BE" w:rsidP="003235BD">
      <w:pPr>
        <w:pStyle w:val="Listaszerbekezds"/>
        <w:numPr>
          <w:ilvl w:val="0"/>
          <w:numId w:val="15"/>
        </w:numPr>
        <w:kinsoku w:val="0"/>
        <w:overflowPunct w:val="0"/>
        <w:spacing w:before="60" w:line="260" w:lineRule="exact"/>
        <w:ind w:left="1792" w:right="181" w:hanging="357"/>
        <w:contextualSpacing/>
        <w:jc w:val="both"/>
        <w:rPr>
          <w:rFonts w:ascii="Arial" w:hAnsi="Arial" w:cs="Arial"/>
          <w:sz w:val="22"/>
          <w:szCs w:val="22"/>
        </w:rPr>
      </w:pPr>
      <w:r w:rsidRPr="003235BD">
        <w:rPr>
          <w:rFonts w:ascii="Arial" w:hAnsi="Arial" w:cs="Arial"/>
          <w:sz w:val="22"/>
          <w:szCs w:val="22"/>
        </w:rPr>
        <w:t>antisztatikus félcipő, vagy bakancs, vagy csizma, (teljes munkacsoportnak)</w:t>
      </w:r>
    </w:p>
    <w:p w14:paraId="0A477889" w14:textId="77777777" w:rsidR="00A05E87" w:rsidRPr="00A05E87" w:rsidRDefault="00A05E87" w:rsidP="00A05E87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A05E87">
        <w:rPr>
          <w:rFonts w:ascii="Arial" w:hAnsi="Arial" w:cs="Arial"/>
          <w:sz w:val="22"/>
          <w:szCs w:val="22"/>
        </w:rPr>
        <w:t>kézi földmunka eszközei (ásó, lapát, csákány, vermelő, stb.),</w:t>
      </w:r>
    </w:p>
    <w:p w14:paraId="72E7E214" w14:textId="77777777" w:rsidR="00A05E87" w:rsidRPr="00A05E87" w:rsidRDefault="00A05E87" w:rsidP="00A05E87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A05E87">
        <w:rPr>
          <w:rFonts w:ascii="Arial" w:hAnsi="Arial" w:cs="Arial"/>
          <w:sz w:val="22"/>
          <w:szCs w:val="22"/>
        </w:rPr>
        <w:t>fém anyagú létra</w:t>
      </w:r>
    </w:p>
    <w:p w14:paraId="44D90FF4" w14:textId="77777777" w:rsidR="00A05E87" w:rsidRPr="00A05E87" w:rsidRDefault="00A05E87" w:rsidP="00A05E87">
      <w:pPr>
        <w:pStyle w:val="Listaszerbekezds"/>
        <w:numPr>
          <w:ilvl w:val="0"/>
          <w:numId w:val="11"/>
        </w:numPr>
        <w:kinsoku w:val="0"/>
        <w:overflowPunct w:val="0"/>
        <w:spacing w:before="120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A05E87">
        <w:rPr>
          <w:rFonts w:ascii="Arial" w:hAnsi="Arial" w:cs="Arial"/>
          <w:sz w:val="22"/>
          <w:szCs w:val="22"/>
        </w:rPr>
        <w:t>tűzoltó készülékek (minimum 2 db 6 kg-os porral oltót, vagy azzal egyenértékű tűzoltó készülék),</w:t>
      </w:r>
    </w:p>
    <w:p w14:paraId="34632588" w14:textId="0A6FAF51" w:rsidR="00E765E2" w:rsidRPr="003235BD" w:rsidRDefault="00E765E2" w:rsidP="00E765E2">
      <w:pPr>
        <w:pStyle w:val="Listaszerbekezds"/>
        <w:kinsoku w:val="0"/>
        <w:overflowPunct w:val="0"/>
        <w:spacing w:before="120" w:line="312" w:lineRule="auto"/>
        <w:ind w:left="1841" w:right="181" w:hanging="425"/>
        <w:contextualSpacing/>
        <w:jc w:val="both"/>
        <w:rPr>
          <w:rFonts w:ascii="Arial" w:hAnsi="Arial" w:cs="Arial"/>
          <w:sz w:val="22"/>
          <w:szCs w:val="22"/>
        </w:rPr>
      </w:pPr>
    </w:p>
    <w:p w14:paraId="1DD86D85" w14:textId="77777777" w:rsidR="00383452" w:rsidRPr="00135C03" w:rsidRDefault="00383452" w:rsidP="003235BD">
      <w:pPr>
        <w:pStyle w:val="Alap"/>
        <w:spacing w:before="120"/>
        <w:rPr>
          <w:rFonts w:ascii="Arial" w:eastAsiaTheme="minorEastAsia" w:hAnsi="Arial" w:cs="Arial"/>
          <w:sz w:val="22"/>
          <w:szCs w:val="22"/>
        </w:rPr>
      </w:pPr>
      <w:r w:rsidRPr="00135C03">
        <w:rPr>
          <w:rFonts w:ascii="Arial" w:eastAsiaTheme="minorEastAsia" w:hAnsi="Arial" w:cs="Arial"/>
          <w:sz w:val="22"/>
          <w:szCs w:val="22"/>
        </w:rPr>
        <w:t xml:space="preserve">További tárgyi feltételek </w:t>
      </w:r>
      <w:r w:rsidRPr="00383452">
        <w:rPr>
          <w:rFonts w:ascii="Arial" w:eastAsiaTheme="minorEastAsia" w:hAnsi="Arial" w:cs="Arial"/>
          <w:sz w:val="22"/>
          <w:szCs w:val="22"/>
        </w:rPr>
        <w:t>a szilárd burkolatok helyreállítási (aszfalt, beton stb.) munkák elvégzéséhez:</w:t>
      </w:r>
    </w:p>
    <w:p w14:paraId="390E013C" w14:textId="77777777" w:rsidR="00383452" w:rsidRPr="00322DC4" w:rsidRDefault="00383452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legalább 0,6 m marási szélességű aszfaltmaró</w:t>
      </w:r>
    </w:p>
    <w:p w14:paraId="23F3B8A7" w14:textId="77777777" w:rsidR="00383452" w:rsidRPr="00322DC4" w:rsidRDefault="00383452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önjáró seprőgép</w:t>
      </w:r>
    </w:p>
    <w:p w14:paraId="670CB33F" w14:textId="77777777" w:rsidR="00383452" w:rsidRPr="00322DC4" w:rsidRDefault="00383452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>1 db bitumenszállító-szóró</w:t>
      </w:r>
    </w:p>
    <w:p w14:paraId="64CCFD97" w14:textId="30B2610B" w:rsidR="00383452" w:rsidRDefault="00383452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 xml:space="preserve">1 db legalább 2,5 m terítési szélességű </w:t>
      </w:r>
      <w:proofErr w:type="spellStart"/>
      <w:r w:rsidRPr="00322DC4">
        <w:rPr>
          <w:rFonts w:ascii="Arial" w:hAnsi="Arial" w:cs="Arial"/>
          <w:sz w:val="22"/>
          <w:szCs w:val="22"/>
        </w:rPr>
        <w:t>aszfaltfinisher</w:t>
      </w:r>
      <w:proofErr w:type="spellEnd"/>
    </w:p>
    <w:p w14:paraId="4641A2FC" w14:textId="78CA6662" w:rsidR="00D35BBF" w:rsidRDefault="00D35BBF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8B2429">
        <w:rPr>
          <w:rFonts w:ascii="Arial" w:hAnsi="Arial" w:cs="Arial"/>
          <w:sz w:val="22"/>
          <w:szCs w:val="22"/>
        </w:rPr>
        <w:t xml:space="preserve"> db </w:t>
      </w:r>
      <w:r w:rsidR="00F210C0">
        <w:rPr>
          <w:rFonts w:ascii="Arial" w:hAnsi="Arial" w:cs="Arial"/>
          <w:sz w:val="22"/>
          <w:szCs w:val="22"/>
        </w:rPr>
        <w:t xml:space="preserve">vibrációs </w:t>
      </w:r>
      <w:r w:rsidR="008B2429">
        <w:rPr>
          <w:rFonts w:ascii="Arial" w:hAnsi="Arial" w:cs="Arial"/>
          <w:sz w:val="22"/>
          <w:szCs w:val="22"/>
        </w:rPr>
        <w:t>henger</w:t>
      </w:r>
      <w:r w:rsidR="00F210C0">
        <w:rPr>
          <w:rFonts w:ascii="Arial" w:hAnsi="Arial" w:cs="Arial"/>
          <w:sz w:val="22"/>
          <w:szCs w:val="22"/>
        </w:rPr>
        <w:t xml:space="preserve"> (10 t)</w:t>
      </w:r>
    </w:p>
    <w:p w14:paraId="07C6C334" w14:textId="417A7B59" w:rsidR="00F210C0" w:rsidRPr="00322DC4" w:rsidRDefault="00F210C0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 db statikus henger (10 t)</w:t>
      </w:r>
    </w:p>
    <w:p w14:paraId="7D6EE4B6" w14:textId="77777777" w:rsidR="00383452" w:rsidRPr="00322DC4" w:rsidRDefault="00383452" w:rsidP="00383452">
      <w:pPr>
        <w:pStyle w:val="Listaszerbekezds"/>
        <w:numPr>
          <w:ilvl w:val="0"/>
          <w:numId w:val="11"/>
        </w:numPr>
        <w:kinsoku w:val="0"/>
        <w:overflowPunct w:val="0"/>
        <w:spacing w:before="11" w:line="312" w:lineRule="auto"/>
        <w:ind w:right="181"/>
        <w:contextualSpacing/>
        <w:jc w:val="both"/>
        <w:rPr>
          <w:rFonts w:ascii="Arial" w:hAnsi="Arial" w:cs="Arial"/>
          <w:sz w:val="22"/>
          <w:szCs w:val="22"/>
        </w:rPr>
      </w:pPr>
      <w:r w:rsidRPr="00322DC4">
        <w:rPr>
          <w:rFonts w:ascii="Arial" w:hAnsi="Arial" w:cs="Arial"/>
          <w:sz w:val="22"/>
          <w:szCs w:val="22"/>
        </w:rPr>
        <w:t xml:space="preserve">1 db minimum 20 t teherbírású </w:t>
      </w:r>
      <w:proofErr w:type="spellStart"/>
      <w:r w:rsidRPr="00322DC4">
        <w:rPr>
          <w:rFonts w:ascii="Arial" w:hAnsi="Arial" w:cs="Arial"/>
          <w:sz w:val="22"/>
          <w:szCs w:val="22"/>
        </w:rPr>
        <w:t>trailer</w:t>
      </w:r>
      <w:proofErr w:type="spellEnd"/>
    </w:p>
    <w:p w14:paraId="2699FE4D" w14:textId="77777777" w:rsidR="00CB7DCA" w:rsidRDefault="00024318" w:rsidP="00024318">
      <w:pPr>
        <w:pStyle w:val="Szvegtrzs"/>
        <w:kinsoku w:val="0"/>
        <w:overflowPunct w:val="0"/>
        <w:spacing w:before="120"/>
        <w:ind w:left="119" w:right="113"/>
        <w:jc w:val="both"/>
      </w:pPr>
      <w:r w:rsidRPr="00DD741A">
        <w:rPr>
          <w:rFonts w:ascii="Arial" w:hAnsi="Arial" w:cs="Arial"/>
        </w:rPr>
        <w:t>A használt eszközöknek meg kell felelniük a 16/2008. (VIII. 30.) NFGM rendelet a gépek biztonsági követelményeiről és megfelelőségének tanúsításáról rendeletben meghatározott követelményeknek. Az alkalmazáshoz a kezelők részére a gyártó által rendelkezésre bocsátott magyar nyelvű kezelési és karbantartási utasítást kell biztosítani. Csak az előírt időszakos vizsgálatokon megfelelt hegesztőgép, áramfejlesztő, műszer, stb. alkalmazható.</w:t>
      </w:r>
    </w:p>
    <w:sectPr w:rsidR="00CB7D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1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9"/>
    <w:multiLevelType w:val="multilevel"/>
    <w:tmpl w:val="0000088C"/>
    <w:lvl w:ilvl="0">
      <w:start w:val="1"/>
      <w:numFmt w:val="upperRoman"/>
      <w:lvlText w:val="%1."/>
      <w:lvlJc w:val="left"/>
      <w:pPr>
        <w:ind w:left="118" w:hanging="192"/>
      </w:pPr>
      <w:rPr>
        <w:rFonts w:cs="Times New Roman"/>
        <w:b/>
        <w:bCs/>
        <w:w w:val="100"/>
      </w:rPr>
    </w:lvl>
    <w:lvl w:ilvl="1">
      <w:numFmt w:val="bullet"/>
      <w:lvlText w:val="•"/>
      <w:lvlJc w:val="left"/>
      <w:pPr>
        <w:ind w:left="1038" w:hanging="192"/>
      </w:pPr>
    </w:lvl>
    <w:lvl w:ilvl="2">
      <w:numFmt w:val="bullet"/>
      <w:lvlText w:val="•"/>
      <w:lvlJc w:val="left"/>
      <w:pPr>
        <w:ind w:left="1957" w:hanging="192"/>
      </w:pPr>
    </w:lvl>
    <w:lvl w:ilvl="3">
      <w:numFmt w:val="bullet"/>
      <w:lvlText w:val="•"/>
      <w:lvlJc w:val="left"/>
      <w:pPr>
        <w:ind w:left="2875" w:hanging="192"/>
      </w:pPr>
    </w:lvl>
    <w:lvl w:ilvl="4">
      <w:numFmt w:val="bullet"/>
      <w:lvlText w:val="•"/>
      <w:lvlJc w:val="left"/>
      <w:pPr>
        <w:ind w:left="3794" w:hanging="192"/>
      </w:pPr>
    </w:lvl>
    <w:lvl w:ilvl="5">
      <w:numFmt w:val="bullet"/>
      <w:lvlText w:val="•"/>
      <w:lvlJc w:val="left"/>
      <w:pPr>
        <w:ind w:left="4713" w:hanging="192"/>
      </w:pPr>
    </w:lvl>
    <w:lvl w:ilvl="6">
      <w:numFmt w:val="bullet"/>
      <w:lvlText w:val="•"/>
      <w:lvlJc w:val="left"/>
      <w:pPr>
        <w:ind w:left="5631" w:hanging="192"/>
      </w:pPr>
    </w:lvl>
    <w:lvl w:ilvl="7">
      <w:numFmt w:val="bullet"/>
      <w:lvlText w:val="•"/>
      <w:lvlJc w:val="left"/>
      <w:pPr>
        <w:ind w:left="6550" w:hanging="192"/>
      </w:pPr>
    </w:lvl>
    <w:lvl w:ilvl="8">
      <w:numFmt w:val="bullet"/>
      <w:lvlText w:val="•"/>
      <w:lvlJc w:val="left"/>
      <w:pPr>
        <w:ind w:left="7469" w:hanging="192"/>
      </w:pPr>
    </w:lvl>
  </w:abstractNum>
  <w:abstractNum w:abstractNumId="1" w15:restartNumberingAfterBreak="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329" w:hanging="211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1">
      <w:start w:val="1"/>
      <w:numFmt w:val="decimal"/>
      <w:lvlText w:val="%1.%2"/>
      <w:lvlJc w:val="left"/>
      <w:pPr>
        <w:ind w:left="432" w:hanging="314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2">
      <w:start w:val="1"/>
      <w:numFmt w:val="decimal"/>
      <w:lvlText w:val="%1.%2.%3"/>
      <w:lvlJc w:val="left"/>
      <w:pPr>
        <w:ind w:left="826" w:hanging="708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3">
      <w:numFmt w:val="bullet"/>
      <w:lvlText w:val="-"/>
      <w:lvlJc w:val="left"/>
      <w:pPr>
        <w:ind w:left="1558" w:hanging="360"/>
      </w:pPr>
      <w:rPr>
        <w:rFonts w:ascii="Times New Roman" w:hAnsi="Times New Roman"/>
        <w:b w:val="0"/>
        <w:w w:val="100"/>
        <w:sz w:val="22"/>
      </w:rPr>
    </w:lvl>
    <w:lvl w:ilvl="4">
      <w:numFmt w:val="bullet"/>
      <w:lvlText w:val="o"/>
      <w:lvlJc w:val="left"/>
      <w:pPr>
        <w:ind w:left="2278" w:hanging="360"/>
      </w:pPr>
      <w:rPr>
        <w:rFonts w:ascii="Courier New" w:hAnsi="Courier New"/>
        <w:b w:val="0"/>
        <w:w w:val="100"/>
        <w:sz w:val="22"/>
      </w:rPr>
    </w:lvl>
    <w:lvl w:ilvl="5">
      <w:numFmt w:val="bullet"/>
      <w:lvlText w:val="•"/>
      <w:lvlJc w:val="left"/>
      <w:pPr>
        <w:ind w:left="3451" w:hanging="360"/>
      </w:pPr>
    </w:lvl>
    <w:lvl w:ilvl="6">
      <w:numFmt w:val="bullet"/>
      <w:lvlText w:val="•"/>
      <w:lvlJc w:val="left"/>
      <w:pPr>
        <w:ind w:left="4622" w:hanging="360"/>
      </w:pPr>
    </w:lvl>
    <w:lvl w:ilvl="7">
      <w:numFmt w:val="bullet"/>
      <w:lvlText w:val="•"/>
      <w:lvlJc w:val="left"/>
      <w:pPr>
        <w:ind w:left="5793" w:hanging="360"/>
      </w:pPr>
    </w:lvl>
    <w:lvl w:ilvl="8">
      <w:numFmt w:val="bullet"/>
      <w:lvlText w:val="•"/>
      <w:lvlJc w:val="left"/>
      <w:pPr>
        <w:ind w:left="6964" w:hanging="360"/>
      </w:pPr>
    </w:lvl>
  </w:abstractNum>
  <w:abstractNum w:abstractNumId="2" w15:restartNumberingAfterBreak="0">
    <w:nsid w:val="0000040D"/>
    <w:multiLevelType w:val="multilevel"/>
    <w:tmpl w:val="00000890"/>
    <w:lvl w:ilvl="0">
      <w:numFmt w:val="bullet"/>
      <w:lvlText w:val="o"/>
      <w:lvlJc w:val="left"/>
      <w:pPr>
        <w:ind w:left="1110" w:hanging="425"/>
      </w:pPr>
      <w:rPr>
        <w:rFonts w:ascii="Courier New" w:hAnsi="Courier New"/>
        <w:b w:val="0"/>
        <w:w w:val="100"/>
        <w:sz w:val="22"/>
      </w:rPr>
    </w:lvl>
    <w:lvl w:ilvl="1">
      <w:numFmt w:val="bullet"/>
      <w:lvlText w:val="-"/>
      <w:lvlJc w:val="left"/>
      <w:pPr>
        <w:ind w:left="1558" w:hanging="360"/>
      </w:pPr>
      <w:rPr>
        <w:rFonts w:ascii="Times New Roman" w:hAnsi="Times New Roman"/>
        <w:b w:val="0"/>
        <w:w w:val="100"/>
        <w:sz w:val="22"/>
      </w:rPr>
    </w:lvl>
    <w:lvl w:ilvl="2">
      <w:numFmt w:val="bullet"/>
      <w:lvlText w:val="•"/>
      <w:lvlJc w:val="left"/>
      <w:pPr>
        <w:ind w:left="2420" w:hanging="360"/>
      </w:pPr>
    </w:lvl>
    <w:lvl w:ilvl="3">
      <w:numFmt w:val="bullet"/>
      <w:lvlText w:val="•"/>
      <w:lvlJc w:val="left"/>
      <w:pPr>
        <w:ind w:left="3281" w:hanging="360"/>
      </w:pPr>
    </w:lvl>
    <w:lvl w:ilvl="4">
      <w:numFmt w:val="bullet"/>
      <w:lvlText w:val="•"/>
      <w:lvlJc w:val="left"/>
      <w:pPr>
        <w:ind w:left="4142" w:hanging="360"/>
      </w:pPr>
    </w:lvl>
    <w:lvl w:ilvl="5">
      <w:numFmt w:val="bullet"/>
      <w:lvlText w:val="•"/>
      <w:lvlJc w:val="left"/>
      <w:pPr>
        <w:ind w:left="5002" w:hanging="360"/>
      </w:pPr>
    </w:lvl>
    <w:lvl w:ilvl="6">
      <w:numFmt w:val="bullet"/>
      <w:lvlText w:val="•"/>
      <w:lvlJc w:val="left"/>
      <w:pPr>
        <w:ind w:left="5863" w:hanging="360"/>
      </w:pPr>
    </w:lvl>
    <w:lvl w:ilvl="7">
      <w:numFmt w:val="bullet"/>
      <w:lvlText w:val="•"/>
      <w:lvlJc w:val="left"/>
      <w:pPr>
        <w:ind w:left="6724" w:hanging="360"/>
      </w:pPr>
    </w:lvl>
    <w:lvl w:ilvl="8">
      <w:numFmt w:val="bullet"/>
      <w:lvlText w:val="•"/>
      <w:lvlJc w:val="left"/>
      <w:pPr>
        <w:ind w:left="7584" w:hanging="360"/>
      </w:pPr>
    </w:lvl>
  </w:abstractNum>
  <w:abstractNum w:abstractNumId="3" w15:restartNumberingAfterBreak="0">
    <w:nsid w:val="0000040E"/>
    <w:multiLevelType w:val="multilevel"/>
    <w:tmpl w:val="00000891"/>
    <w:lvl w:ilvl="0">
      <w:start w:val="2"/>
      <w:numFmt w:val="decimal"/>
      <w:lvlText w:val="%1"/>
      <w:lvlJc w:val="left"/>
      <w:pPr>
        <w:ind w:left="432" w:hanging="314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432" w:hanging="314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2">
      <w:numFmt w:val="bullet"/>
      <w:lvlText w:val="o"/>
      <w:lvlJc w:val="left"/>
      <w:pPr>
        <w:ind w:left="1110" w:hanging="425"/>
      </w:pPr>
      <w:rPr>
        <w:rFonts w:ascii="Courier New" w:hAnsi="Courier New"/>
        <w:b w:val="0"/>
        <w:w w:val="100"/>
        <w:sz w:val="22"/>
      </w:rPr>
    </w:lvl>
    <w:lvl w:ilvl="3">
      <w:numFmt w:val="bullet"/>
      <w:lvlText w:val="-"/>
      <w:lvlJc w:val="left"/>
      <w:pPr>
        <w:ind w:left="1558" w:hanging="360"/>
      </w:pPr>
      <w:rPr>
        <w:rFonts w:ascii="Times New Roman" w:hAnsi="Times New Roman"/>
        <w:b w:val="0"/>
        <w:w w:val="100"/>
        <w:sz w:val="22"/>
      </w:rPr>
    </w:lvl>
    <w:lvl w:ilvl="4">
      <w:numFmt w:val="bullet"/>
      <w:lvlText w:val="•"/>
      <w:lvlJc w:val="left"/>
      <w:pPr>
        <w:ind w:left="3496" w:hanging="360"/>
      </w:pPr>
    </w:lvl>
    <w:lvl w:ilvl="5">
      <w:numFmt w:val="bullet"/>
      <w:lvlText w:val="•"/>
      <w:lvlJc w:val="left"/>
      <w:pPr>
        <w:ind w:left="4464" w:hanging="360"/>
      </w:pPr>
    </w:lvl>
    <w:lvl w:ilvl="6">
      <w:numFmt w:val="bullet"/>
      <w:lvlText w:val="•"/>
      <w:lvlJc w:val="left"/>
      <w:pPr>
        <w:ind w:left="5433" w:hanging="360"/>
      </w:pPr>
    </w:lvl>
    <w:lvl w:ilvl="7">
      <w:numFmt w:val="bullet"/>
      <w:lvlText w:val="•"/>
      <w:lvlJc w:val="left"/>
      <w:pPr>
        <w:ind w:left="6401" w:hanging="360"/>
      </w:pPr>
    </w:lvl>
    <w:lvl w:ilvl="8">
      <w:numFmt w:val="bullet"/>
      <w:lvlText w:val="•"/>
      <w:lvlJc w:val="left"/>
      <w:pPr>
        <w:ind w:left="7369" w:hanging="360"/>
      </w:pPr>
    </w:lvl>
  </w:abstractNum>
  <w:abstractNum w:abstractNumId="4" w15:restartNumberingAfterBreak="0">
    <w:nsid w:val="0000040F"/>
    <w:multiLevelType w:val="multilevel"/>
    <w:tmpl w:val="00000892"/>
    <w:lvl w:ilvl="0">
      <w:start w:val="2"/>
      <w:numFmt w:val="decimal"/>
      <w:lvlText w:val="%1"/>
      <w:lvlJc w:val="left"/>
      <w:pPr>
        <w:ind w:left="826" w:hanging="708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826" w:hanging="708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826" w:hanging="708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3">
      <w:numFmt w:val="bullet"/>
      <w:lvlText w:val="-"/>
      <w:lvlJc w:val="left"/>
      <w:pPr>
        <w:ind w:left="1551" w:hanging="356"/>
      </w:pPr>
      <w:rPr>
        <w:rFonts w:ascii="Times New Roman" w:hAnsi="Times New Roman"/>
        <w:b w:val="0"/>
        <w:w w:val="100"/>
        <w:sz w:val="22"/>
      </w:rPr>
    </w:lvl>
    <w:lvl w:ilvl="4">
      <w:numFmt w:val="bullet"/>
      <w:lvlText w:val="•"/>
      <w:lvlJc w:val="left"/>
      <w:pPr>
        <w:ind w:left="4142" w:hanging="356"/>
      </w:pPr>
    </w:lvl>
    <w:lvl w:ilvl="5">
      <w:numFmt w:val="bullet"/>
      <w:lvlText w:val="•"/>
      <w:lvlJc w:val="left"/>
      <w:pPr>
        <w:ind w:left="5002" w:hanging="356"/>
      </w:pPr>
    </w:lvl>
    <w:lvl w:ilvl="6">
      <w:numFmt w:val="bullet"/>
      <w:lvlText w:val="•"/>
      <w:lvlJc w:val="left"/>
      <w:pPr>
        <w:ind w:left="5863" w:hanging="356"/>
      </w:pPr>
    </w:lvl>
    <w:lvl w:ilvl="7">
      <w:numFmt w:val="bullet"/>
      <w:lvlText w:val="•"/>
      <w:lvlJc w:val="left"/>
      <w:pPr>
        <w:ind w:left="6724" w:hanging="356"/>
      </w:pPr>
    </w:lvl>
    <w:lvl w:ilvl="8">
      <w:numFmt w:val="bullet"/>
      <w:lvlText w:val="•"/>
      <w:lvlJc w:val="left"/>
      <w:pPr>
        <w:ind w:left="7584" w:hanging="356"/>
      </w:pPr>
    </w:lvl>
  </w:abstractNum>
  <w:abstractNum w:abstractNumId="5" w15:restartNumberingAfterBreak="0">
    <w:nsid w:val="00000416"/>
    <w:multiLevelType w:val="multilevel"/>
    <w:tmpl w:val="00000899"/>
    <w:lvl w:ilvl="0">
      <w:numFmt w:val="bullet"/>
      <w:lvlText w:val="-"/>
      <w:lvlJc w:val="left"/>
      <w:pPr>
        <w:ind w:left="1558" w:hanging="360"/>
      </w:pPr>
      <w:rPr>
        <w:rFonts w:ascii="Times New Roman" w:hAnsi="Times New Roman"/>
        <w:b w:val="0"/>
        <w:w w:val="100"/>
        <w:sz w:val="22"/>
      </w:rPr>
    </w:lvl>
    <w:lvl w:ilvl="1">
      <w:numFmt w:val="bullet"/>
      <w:lvlText w:val="o"/>
      <w:lvlJc w:val="left"/>
      <w:pPr>
        <w:ind w:left="2278" w:hanging="360"/>
      </w:pPr>
      <w:rPr>
        <w:rFonts w:ascii="Courier New" w:hAnsi="Courier New"/>
        <w:b w:val="0"/>
        <w:w w:val="100"/>
        <w:sz w:val="22"/>
      </w:rPr>
    </w:lvl>
    <w:lvl w:ilvl="2">
      <w:numFmt w:val="bullet"/>
      <w:lvlText w:val=""/>
      <w:lvlJc w:val="left"/>
      <w:pPr>
        <w:ind w:left="2298" w:hanging="360"/>
      </w:pPr>
      <w:rPr>
        <w:rFonts w:ascii="Wingdings" w:hAnsi="Wingdings"/>
        <w:b w:val="0"/>
        <w:w w:val="100"/>
        <w:sz w:val="22"/>
      </w:rPr>
    </w:lvl>
    <w:lvl w:ilvl="3">
      <w:numFmt w:val="bullet"/>
      <w:lvlText w:val="•"/>
      <w:lvlJc w:val="left"/>
      <w:pPr>
        <w:ind w:left="3175" w:hanging="360"/>
      </w:pPr>
    </w:lvl>
    <w:lvl w:ilvl="4">
      <w:numFmt w:val="bullet"/>
      <w:lvlText w:val="•"/>
      <w:lvlJc w:val="left"/>
      <w:pPr>
        <w:ind w:left="4051" w:hanging="360"/>
      </w:pPr>
    </w:lvl>
    <w:lvl w:ilvl="5">
      <w:numFmt w:val="bullet"/>
      <w:lvlText w:val="•"/>
      <w:lvlJc w:val="left"/>
      <w:pPr>
        <w:ind w:left="4927" w:hanging="360"/>
      </w:pPr>
    </w:lvl>
    <w:lvl w:ilvl="6">
      <w:numFmt w:val="bullet"/>
      <w:lvlText w:val="•"/>
      <w:lvlJc w:val="left"/>
      <w:pPr>
        <w:ind w:left="5803" w:hanging="360"/>
      </w:pPr>
    </w:lvl>
    <w:lvl w:ilvl="7">
      <w:numFmt w:val="bullet"/>
      <w:lvlText w:val="•"/>
      <w:lvlJc w:val="left"/>
      <w:pPr>
        <w:ind w:left="6679" w:hanging="360"/>
      </w:pPr>
    </w:lvl>
    <w:lvl w:ilvl="8">
      <w:numFmt w:val="bullet"/>
      <w:lvlText w:val="•"/>
      <w:lvlJc w:val="left"/>
      <w:pPr>
        <w:ind w:left="7554" w:hanging="360"/>
      </w:pPr>
    </w:lvl>
  </w:abstractNum>
  <w:abstractNum w:abstractNumId="6" w15:restartNumberingAfterBreak="0">
    <w:nsid w:val="00000417"/>
    <w:multiLevelType w:val="multilevel"/>
    <w:tmpl w:val="0000089A"/>
    <w:lvl w:ilvl="0">
      <w:numFmt w:val="bullet"/>
      <w:lvlText w:val="o"/>
      <w:lvlJc w:val="left"/>
      <w:pPr>
        <w:ind w:left="1110" w:hanging="425"/>
      </w:pPr>
      <w:rPr>
        <w:rFonts w:ascii="Courier New" w:hAnsi="Courier New"/>
        <w:b w:val="0"/>
        <w:w w:val="100"/>
        <w:sz w:val="22"/>
      </w:rPr>
    </w:lvl>
    <w:lvl w:ilvl="1">
      <w:numFmt w:val="bullet"/>
      <w:lvlText w:val="•"/>
      <w:lvlJc w:val="left"/>
      <w:pPr>
        <w:ind w:left="1938" w:hanging="425"/>
      </w:pPr>
    </w:lvl>
    <w:lvl w:ilvl="2">
      <w:numFmt w:val="bullet"/>
      <w:lvlText w:val="•"/>
      <w:lvlJc w:val="left"/>
      <w:pPr>
        <w:ind w:left="2757" w:hanging="425"/>
      </w:pPr>
    </w:lvl>
    <w:lvl w:ilvl="3">
      <w:numFmt w:val="bullet"/>
      <w:lvlText w:val="•"/>
      <w:lvlJc w:val="left"/>
      <w:pPr>
        <w:ind w:left="3575" w:hanging="425"/>
      </w:pPr>
    </w:lvl>
    <w:lvl w:ilvl="4">
      <w:numFmt w:val="bullet"/>
      <w:lvlText w:val="•"/>
      <w:lvlJc w:val="left"/>
      <w:pPr>
        <w:ind w:left="4394" w:hanging="425"/>
      </w:pPr>
    </w:lvl>
    <w:lvl w:ilvl="5">
      <w:numFmt w:val="bullet"/>
      <w:lvlText w:val="•"/>
      <w:lvlJc w:val="left"/>
      <w:pPr>
        <w:ind w:left="5213" w:hanging="425"/>
      </w:pPr>
    </w:lvl>
    <w:lvl w:ilvl="6">
      <w:numFmt w:val="bullet"/>
      <w:lvlText w:val="•"/>
      <w:lvlJc w:val="left"/>
      <w:pPr>
        <w:ind w:left="6031" w:hanging="425"/>
      </w:pPr>
    </w:lvl>
    <w:lvl w:ilvl="7">
      <w:numFmt w:val="bullet"/>
      <w:lvlText w:val="•"/>
      <w:lvlJc w:val="left"/>
      <w:pPr>
        <w:ind w:left="6850" w:hanging="425"/>
      </w:pPr>
    </w:lvl>
    <w:lvl w:ilvl="8">
      <w:numFmt w:val="bullet"/>
      <w:lvlText w:val="•"/>
      <w:lvlJc w:val="left"/>
      <w:pPr>
        <w:ind w:left="7669" w:hanging="425"/>
      </w:pPr>
    </w:lvl>
  </w:abstractNum>
  <w:abstractNum w:abstractNumId="7" w15:restartNumberingAfterBreak="0">
    <w:nsid w:val="00000418"/>
    <w:multiLevelType w:val="multilevel"/>
    <w:tmpl w:val="0000089B"/>
    <w:lvl w:ilvl="0">
      <w:numFmt w:val="bullet"/>
      <w:lvlText w:val="o"/>
      <w:lvlJc w:val="left"/>
      <w:pPr>
        <w:ind w:left="1110" w:hanging="425"/>
      </w:pPr>
      <w:rPr>
        <w:rFonts w:ascii="Courier New" w:hAnsi="Courier New"/>
        <w:b w:val="0"/>
        <w:w w:val="100"/>
        <w:sz w:val="22"/>
      </w:rPr>
    </w:lvl>
    <w:lvl w:ilvl="1">
      <w:numFmt w:val="bullet"/>
      <w:lvlText w:val="•"/>
      <w:lvlJc w:val="left"/>
      <w:pPr>
        <w:ind w:left="1560" w:hanging="425"/>
      </w:pPr>
    </w:lvl>
    <w:lvl w:ilvl="2">
      <w:numFmt w:val="bullet"/>
      <w:lvlText w:val="•"/>
      <w:lvlJc w:val="left"/>
      <w:pPr>
        <w:ind w:left="2420" w:hanging="425"/>
      </w:pPr>
    </w:lvl>
    <w:lvl w:ilvl="3">
      <w:numFmt w:val="bullet"/>
      <w:lvlText w:val="•"/>
      <w:lvlJc w:val="left"/>
      <w:pPr>
        <w:ind w:left="3281" w:hanging="425"/>
      </w:pPr>
    </w:lvl>
    <w:lvl w:ilvl="4">
      <w:numFmt w:val="bullet"/>
      <w:lvlText w:val="•"/>
      <w:lvlJc w:val="left"/>
      <w:pPr>
        <w:ind w:left="4142" w:hanging="425"/>
      </w:pPr>
    </w:lvl>
    <w:lvl w:ilvl="5">
      <w:numFmt w:val="bullet"/>
      <w:lvlText w:val="•"/>
      <w:lvlJc w:val="left"/>
      <w:pPr>
        <w:ind w:left="5002" w:hanging="425"/>
      </w:pPr>
    </w:lvl>
    <w:lvl w:ilvl="6">
      <w:numFmt w:val="bullet"/>
      <w:lvlText w:val="•"/>
      <w:lvlJc w:val="left"/>
      <w:pPr>
        <w:ind w:left="5863" w:hanging="425"/>
      </w:pPr>
    </w:lvl>
    <w:lvl w:ilvl="7">
      <w:numFmt w:val="bullet"/>
      <w:lvlText w:val="•"/>
      <w:lvlJc w:val="left"/>
      <w:pPr>
        <w:ind w:left="6724" w:hanging="425"/>
      </w:pPr>
    </w:lvl>
    <w:lvl w:ilvl="8">
      <w:numFmt w:val="bullet"/>
      <w:lvlText w:val="•"/>
      <w:lvlJc w:val="left"/>
      <w:pPr>
        <w:ind w:left="7584" w:hanging="425"/>
      </w:pPr>
    </w:lvl>
  </w:abstractNum>
  <w:abstractNum w:abstractNumId="8" w15:restartNumberingAfterBreak="0">
    <w:nsid w:val="2D4D25CE"/>
    <w:multiLevelType w:val="hybridMultilevel"/>
    <w:tmpl w:val="56E62B0A"/>
    <w:lvl w:ilvl="0" w:tplc="75E0A784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3BB107E"/>
    <w:multiLevelType w:val="multilevel"/>
    <w:tmpl w:val="C758EF9C"/>
    <w:lvl w:ilvl="0">
      <w:start w:val="1"/>
      <w:numFmt w:val="bullet"/>
      <w:lvlText w:val="-"/>
      <w:lvlJc w:val="left"/>
      <w:pPr>
        <w:ind w:left="1416" w:hanging="708"/>
      </w:pPr>
      <w:rPr>
        <w:rFonts w:ascii="Calibri" w:hAnsi="Calibri" w:hint="default"/>
      </w:rPr>
    </w:lvl>
    <w:lvl w:ilvl="1">
      <w:start w:val="3"/>
      <w:numFmt w:val="decimal"/>
      <w:lvlText w:val="%1.%2"/>
      <w:lvlJc w:val="left"/>
      <w:pPr>
        <w:ind w:left="1416" w:hanging="708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6" w:hanging="708"/>
      </w:pPr>
      <w:rPr>
        <w:rFonts w:ascii="PoloR" w:hAnsi="PoloR" w:cs="PoloR"/>
        <w:b/>
        <w:bCs/>
        <w:spacing w:val="-2"/>
        <w:w w:val="100"/>
        <w:sz w:val="22"/>
        <w:szCs w:val="22"/>
      </w:rPr>
    </w:lvl>
    <w:lvl w:ilvl="3">
      <w:numFmt w:val="bullet"/>
      <w:lvlText w:val="-"/>
      <w:lvlJc w:val="left"/>
      <w:pPr>
        <w:ind w:left="2141" w:hanging="356"/>
      </w:pPr>
      <w:rPr>
        <w:rFonts w:ascii="Times New Roman" w:hAnsi="Times New Roman"/>
        <w:b w:val="0"/>
        <w:w w:val="100"/>
        <w:sz w:val="22"/>
      </w:rPr>
    </w:lvl>
    <w:lvl w:ilvl="4">
      <w:numFmt w:val="bullet"/>
      <w:lvlText w:val="•"/>
      <w:lvlJc w:val="left"/>
      <w:pPr>
        <w:ind w:left="4732" w:hanging="356"/>
      </w:pPr>
    </w:lvl>
    <w:lvl w:ilvl="5">
      <w:numFmt w:val="bullet"/>
      <w:lvlText w:val="•"/>
      <w:lvlJc w:val="left"/>
      <w:pPr>
        <w:ind w:left="5592" w:hanging="356"/>
      </w:pPr>
    </w:lvl>
    <w:lvl w:ilvl="6">
      <w:numFmt w:val="bullet"/>
      <w:lvlText w:val="•"/>
      <w:lvlJc w:val="left"/>
      <w:pPr>
        <w:ind w:left="6453" w:hanging="356"/>
      </w:pPr>
    </w:lvl>
    <w:lvl w:ilvl="7">
      <w:numFmt w:val="bullet"/>
      <w:lvlText w:val="•"/>
      <w:lvlJc w:val="left"/>
      <w:pPr>
        <w:ind w:left="7314" w:hanging="356"/>
      </w:pPr>
    </w:lvl>
    <w:lvl w:ilvl="8">
      <w:numFmt w:val="bullet"/>
      <w:lvlText w:val="•"/>
      <w:lvlJc w:val="left"/>
      <w:pPr>
        <w:ind w:left="8174" w:hanging="356"/>
      </w:pPr>
    </w:lvl>
  </w:abstractNum>
  <w:abstractNum w:abstractNumId="10" w15:restartNumberingAfterBreak="0">
    <w:nsid w:val="44414573"/>
    <w:multiLevelType w:val="hybridMultilevel"/>
    <w:tmpl w:val="1EB0A58A"/>
    <w:lvl w:ilvl="0" w:tplc="040E0019">
      <w:start w:val="1"/>
      <w:numFmt w:val="lowerLetter"/>
      <w:lvlText w:val="%1."/>
      <w:lvlJc w:val="left"/>
      <w:pPr>
        <w:ind w:left="127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1" w15:restartNumberingAfterBreak="0">
    <w:nsid w:val="48F22A72"/>
    <w:multiLevelType w:val="hybridMultilevel"/>
    <w:tmpl w:val="08E69C6C"/>
    <w:lvl w:ilvl="0" w:tplc="040E0019">
      <w:start w:val="1"/>
      <w:numFmt w:val="lowerLetter"/>
      <w:lvlText w:val="%1."/>
      <w:lvlJc w:val="left"/>
      <w:pPr>
        <w:ind w:left="1276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12" w15:restartNumberingAfterBreak="0">
    <w:nsid w:val="4F7C7EDD"/>
    <w:multiLevelType w:val="hybridMultilevel"/>
    <w:tmpl w:val="FFFFFFFF"/>
    <w:lvl w:ilvl="0" w:tplc="4B185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E81684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03202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2E8B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E4AD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26F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A6E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CC76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908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EA6"/>
    <w:multiLevelType w:val="hybridMultilevel"/>
    <w:tmpl w:val="F904DB84"/>
    <w:lvl w:ilvl="0" w:tplc="E1147D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6640D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F5A68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9C81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2E27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7AA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3875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BE4B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F64C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9027A6"/>
    <w:multiLevelType w:val="hybridMultilevel"/>
    <w:tmpl w:val="A7B206D2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1908923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961271"/>
    <w:multiLevelType w:val="hybridMultilevel"/>
    <w:tmpl w:val="3CF4E9B0"/>
    <w:lvl w:ilvl="0" w:tplc="19089234">
      <w:start w:val="3"/>
      <w:numFmt w:val="bullet"/>
      <w:lvlText w:val="-"/>
      <w:lvlJc w:val="left"/>
      <w:pPr>
        <w:ind w:left="1797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9"/>
  </w:num>
  <w:num w:numId="12">
    <w:abstractNumId w:val="10"/>
  </w:num>
  <w:num w:numId="13">
    <w:abstractNumId w:val="14"/>
  </w:num>
  <w:num w:numId="14">
    <w:abstractNumId w:val="12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318"/>
    <w:rsid w:val="0001306B"/>
    <w:rsid w:val="00024318"/>
    <w:rsid w:val="00090522"/>
    <w:rsid w:val="00094969"/>
    <w:rsid w:val="00107022"/>
    <w:rsid w:val="00135C03"/>
    <w:rsid w:val="0013797C"/>
    <w:rsid w:val="001B0E5D"/>
    <w:rsid w:val="002044F0"/>
    <w:rsid w:val="00205B1C"/>
    <w:rsid w:val="00320B93"/>
    <w:rsid w:val="00322DC4"/>
    <w:rsid w:val="003235BD"/>
    <w:rsid w:val="003822FF"/>
    <w:rsid w:val="00383452"/>
    <w:rsid w:val="003C1C33"/>
    <w:rsid w:val="00471F80"/>
    <w:rsid w:val="0047730C"/>
    <w:rsid w:val="00477AA4"/>
    <w:rsid w:val="004C7E36"/>
    <w:rsid w:val="00516D9E"/>
    <w:rsid w:val="005656F9"/>
    <w:rsid w:val="005745AC"/>
    <w:rsid w:val="005B6B4D"/>
    <w:rsid w:val="006871A1"/>
    <w:rsid w:val="007103C7"/>
    <w:rsid w:val="00710F69"/>
    <w:rsid w:val="00820955"/>
    <w:rsid w:val="00891934"/>
    <w:rsid w:val="008B2429"/>
    <w:rsid w:val="008D74CD"/>
    <w:rsid w:val="0098333E"/>
    <w:rsid w:val="00A0553B"/>
    <w:rsid w:val="00A05E87"/>
    <w:rsid w:val="00A242D9"/>
    <w:rsid w:val="00AF0A5F"/>
    <w:rsid w:val="00BE1239"/>
    <w:rsid w:val="00CB7DCA"/>
    <w:rsid w:val="00CD1556"/>
    <w:rsid w:val="00D035BE"/>
    <w:rsid w:val="00D35BBF"/>
    <w:rsid w:val="00D821A4"/>
    <w:rsid w:val="00DC0AC9"/>
    <w:rsid w:val="00E11ADA"/>
    <w:rsid w:val="00E43123"/>
    <w:rsid w:val="00E765E2"/>
    <w:rsid w:val="00E970AD"/>
    <w:rsid w:val="00EB253C"/>
    <w:rsid w:val="00EF48F1"/>
    <w:rsid w:val="00F03208"/>
    <w:rsid w:val="00F10153"/>
    <w:rsid w:val="00F1228D"/>
    <w:rsid w:val="00F210C0"/>
    <w:rsid w:val="00F2515C"/>
    <w:rsid w:val="0573A1C3"/>
    <w:rsid w:val="10C6603F"/>
    <w:rsid w:val="47AB3C43"/>
    <w:rsid w:val="57D76B27"/>
    <w:rsid w:val="670FD0BE"/>
    <w:rsid w:val="6F77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7D23E"/>
  <w15:chartTrackingRefBased/>
  <w15:docId w15:val="{510A7171-3DBB-43B9-81DF-0FEFD6A2D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2">
    <w:name w:val="heading 2"/>
    <w:basedOn w:val="Norml"/>
    <w:next w:val="Norml"/>
    <w:link w:val="Cmsor2Char"/>
    <w:uiPriority w:val="1"/>
    <w:qFormat/>
    <w:rsid w:val="00024318"/>
    <w:pPr>
      <w:widowControl w:val="0"/>
      <w:autoSpaceDE w:val="0"/>
      <w:autoSpaceDN w:val="0"/>
      <w:adjustRightInd w:val="0"/>
      <w:spacing w:before="43" w:after="0" w:line="240" w:lineRule="auto"/>
      <w:ind w:left="826" w:hanging="708"/>
      <w:outlineLvl w:val="1"/>
    </w:pPr>
    <w:rPr>
      <w:rFonts w:ascii="PoloR" w:eastAsiaTheme="minorEastAsia" w:hAnsi="PoloR" w:cs="PoloR"/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1"/>
    <w:rsid w:val="00024318"/>
    <w:rPr>
      <w:rFonts w:ascii="PoloR" w:eastAsiaTheme="minorEastAsia" w:hAnsi="PoloR" w:cs="PoloR"/>
      <w:b/>
      <w:bCs/>
      <w:sz w:val="28"/>
      <w:szCs w:val="28"/>
      <w:lang w:eastAsia="hu-HU"/>
    </w:rPr>
  </w:style>
  <w:style w:type="paragraph" w:styleId="Szvegtrzs">
    <w:name w:val="Body Text"/>
    <w:basedOn w:val="Norml"/>
    <w:link w:val="SzvegtrzsChar"/>
    <w:uiPriority w:val="1"/>
    <w:qFormat/>
    <w:rsid w:val="00024318"/>
    <w:pPr>
      <w:widowControl w:val="0"/>
      <w:autoSpaceDE w:val="0"/>
      <w:autoSpaceDN w:val="0"/>
      <w:adjustRightInd w:val="0"/>
      <w:spacing w:after="0" w:line="240" w:lineRule="auto"/>
    </w:pPr>
    <w:rPr>
      <w:rFonts w:ascii="PoloR" w:eastAsiaTheme="minorEastAsia" w:hAnsi="PoloR" w:cs="PoloR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024318"/>
    <w:rPr>
      <w:rFonts w:ascii="PoloR" w:eastAsiaTheme="minorEastAsia" w:hAnsi="PoloR" w:cs="PoloR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024318"/>
    <w:pPr>
      <w:widowControl w:val="0"/>
      <w:autoSpaceDE w:val="0"/>
      <w:autoSpaceDN w:val="0"/>
      <w:adjustRightInd w:val="0"/>
      <w:spacing w:after="0" w:line="240" w:lineRule="auto"/>
      <w:ind w:left="1110" w:hanging="360"/>
    </w:pPr>
    <w:rPr>
      <w:rFonts w:ascii="PoloR" w:eastAsiaTheme="minorEastAsia" w:hAnsi="PoloR" w:cs="PoloR"/>
      <w:sz w:val="24"/>
      <w:szCs w:val="24"/>
      <w:lang w:eastAsia="hu-HU"/>
    </w:rPr>
  </w:style>
  <w:style w:type="character" w:customStyle="1" w:styleId="ListaszerbekezdsChar">
    <w:name w:val="Listaszerű bekezdés Char"/>
    <w:link w:val="Listaszerbekezds"/>
    <w:uiPriority w:val="34"/>
    <w:locked/>
    <w:rsid w:val="00024318"/>
    <w:rPr>
      <w:rFonts w:ascii="PoloR" w:eastAsiaTheme="minorEastAsia" w:hAnsi="PoloR" w:cs="PoloR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22D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22DC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22DC4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22D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2DC4"/>
    <w:rPr>
      <w:rFonts w:ascii="Segoe UI" w:hAnsi="Segoe UI" w:cs="Segoe UI"/>
      <w:sz w:val="18"/>
      <w:szCs w:val="18"/>
    </w:rPr>
  </w:style>
  <w:style w:type="paragraph" w:customStyle="1" w:styleId="Alap">
    <w:name w:val="Alap"/>
    <w:basedOn w:val="Norml"/>
    <w:rsid w:val="00135C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normaltextrun">
    <w:name w:val="normaltextrun"/>
    <w:basedOn w:val="Bekezdsalapbettpusa"/>
    <w:rsid w:val="00E43123"/>
  </w:style>
  <w:style w:type="character" w:customStyle="1" w:styleId="spellingerror">
    <w:name w:val="spellingerror"/>
    <w:basedOn w:val="Bekezdsalapbettpusa"/>
    <w:rsid w:val="00E43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0900040.KH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0F68CAC1ACA48B8672C0E3FCF0F1E" ma:contentTypeVersion="2" ma:contentTypeDescription="Create a new document." ma:contentTypeScope="" ma:versionID="4b86a4990ff762341e07b815bf31038f">
  <xsd:schema xmlns:xsd="http://www.w3.org/2001/XMLSchema" xmlns:xs="http://www.w3.org/2001/XMLSchema" xmlns:p="http://schemas.microsoft.com/office/2006/metadata/properties" xmlns:ns2="8e4fda0c-17bc-4316-9a62-0610ea24aa68" targetNamespace="http://schemas.microsoft.com/office/2006/metadata/properties" ma:root="true" ma:fieldsID="04b44c32b95d1b4dfa32b46b76b19ff9" ns2:_="">
    <xsd:import namespace="8e4fda0c-17bc-4316-9a62-0610ea24aa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fda0c-17bc-4316-9a62-0610ea24a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2E0103-A382-4593-8D6E-56774701C3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0EF83B-98D9-4F0E-AFDD-9A4144BBD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4fda0c-17bc-4316-9a62-0610ea24aa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977A08-D50D-455D-B3A4-F239C670BF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879</Words>
  <Characters>6069</Characters>
  <Application>Microsoft Office Word</Application>
  <DocSecurity>0</DocSecurity>
  <Lines>50</Lines>
  <Paragraphs>13</Paragraphs>
  <ScaleCrop>false</ScaleCrop>
  <Company/>
  <LinksUpToDate>false</LinksUpToDate>
  <CharactersWithSpaces>6935</CharactersWithSpaces>
  <SharedDoc>false</SharedDoc>
  <HLinks>
    <vt:vector size="6" baseType="variant">
      <vt:variant>
        <vt:i4>7798807</vt:i4>
      </vt:variant>
      <vt:variant>
        <vt:i4>0</vt:i4>
      </vt:variant>
      <vt:variant>
        <vt:i4>0</vt:i4>
      </vt:variant>
      <vt:variant>
        <vt:i4>5</vt:i4>
      </vt:variant>
      <vt:variant>
        <vt:lpwstr>http://net.jogtar.hu/jr/gen/hjegy_doc.cgi?docid=A0900040.KHE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Kovács, István</dc:creator>
  <cp:keywords/>
  <dc:description/>
  <cp:lastModifiedBy>Kovács, István</cp:lastModifiedBy>
  <cp:revision>34</cp:revision>
  <dcterms:created xsi:type="dcterms:W3CDTF">2020-09-29T11:18:00Z</dcterms:created>
  <dcterms:modified xsi:type="dcterms:W3CDTF">2020-10-06T13:17:00Z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0x0101000BD0F68CAC1ACA48B8672C0E3FCF0F1E</vt:lpwstr>
  </property>
</Properties>
</file>